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3EEB00" w14:textId="6DFE09AC" w:rsidR="00306B18" w:rsidRPr="00151233" w:rsidRDefault="004F478B" w:rsidP="00151233">
      <w:pPr>
        <w:spacing w:after="0" w:line="360" w:lineRule="auto"/>
        <w:jc w:val="both"/>
        <w:rPr>
          <w:rFonts w:ascii="Times New Roman" w:hAnsi="Times New Roman" w:cs="Times New Roman"/>
          <w:b/>
          <w:sz w:val="28"/>
          <w:szCs w:val="28"/>
        </w:rPr>
      </w:pPr>
      <w:bookmarkStart w:id="0" w:name="_GoBack"/>
      <w:bookmarkEnd w:id="0"/>
      <w:r>
        <w:rPr>
          <w:rFonts w:ascii="Times New Roman" w:hAnsi="Times New Roman" w:cs="Times New Roman"/>
          <w:b/>
          <w:sz w:val="28"/>
          <w:szCs w:val="28"/>
        </w:rPr>
        <w:t xml:space="preserve">Лучшие практики </w:t>
      </w:r>
      <w:r w:rsidR="00906551" w:rsidRPr="00151233">
        <w:rPr>
          <w:rFonts w:ascii="Times New Roman" w:hAnsi="Times New Roman" w:cs="Times New Roman"/>
          <w:b/>
          <w:sz w:val="28"/>
          <w:szCs w:val="28"/>
        </w:rPr>
        <w:t>Передов</w:t>
      </w:r>
      <w:r>
        <w:rPr>
          <w:rFonts w:ascii="Times New Roman" w:hAnsi="Times New Roman" w:cs="Times New Roman"/>
          <w:b/>
          <w:sz w:val="28"/>
          <w:szCs w:val="28"/>
        </w:rPr>
        <w:t>ых</w:t>
      </w:r>
      <w:r w:rsidR="00906551" w:rsidRPr="00151233">
        <w:rPr>
          <w:rFonts w:ascii="Times New Roman" w:hAnsi="Times New Roman" w:cs="Times New Roman"/>
          <w:b/>
          <w:sz w:val="28"/>
          <w:szCs w:val="28"/>
        </w:rPr>
        <w:t xml:space="preserve"> инженерн</w:t>
      </w:r>
      <w:r>
        <w:rPr>
          <w:rFonts w:ascii="Times New Roman" w:hAnsi="Times New Roman" w:cs="Times New Roman"/>
          <w:b/>
          <w:sz w:val="28"/>
          <w:szCs w:val="28"/>
        </w:rPr>
        <w:t>ых</w:t>
      </w:r>
      <w:r w:rsidR="00906551" w:rsidRPr="00151233">
        <w:rPr>
          <w:rFonts w:ascii="Times New Roman" w:hAnsi="Times New Roman" w:cs="Times New Roman"/>
          <w:b/>
          <w:sz w:val="28"/>
          <w:szCs w:val="28"/>
        </w:rPr>
        <w:t xml:space="preserve"> школ</w:t>
      </w:r>
    </w:p>
    <w:p w14:paraId="044BEEF9" w14:textId="5193F21F" w:rsidR="000721EA" w:rsidRPr="00151233" w:rsidRDefault="000721EA"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Н.С.Барбашина, Г.В.Тихомиров, В.И.Шевченко</w:t>
      </w:r>
    </w:p>
    <w:p w14:paraId="33BC5E50" w14:textId="33C67BCE" w:rsidR="000721EA" w:rsidRPr="00151233" w:rsidRDefault="000721EA"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НИЯУ МИФИ</w:t>
      </w:r>
    </w:p>
    <w:p w14:paraId="5DCA53BD" w14:textId="77777777" w:rsidR="00906551" w:rsidRPr="00151233" w:rsidRDefault="00906551" w:rsidP="00151233">
      <w:pPr>
        <w:spacing w:after="0" w:line="360" w:lineRule="auto"/>
        <w:jc w:val="both"/>
        <w:rPr>
          <w:rFonts w:ascii="Times New Roman" w:hAnsi="Times New Roman" w:cs="Times New Roman"/>
          <w:sz w:val="28"/>
          <w:szCs w:val="28"/>
        </w:rPr>
      </w:pPr>
    </w:p>
    <w:p w14:paraId="35FB535A" w14:textId="77777777" w:rsidR="00906551" w:rsidRPr="00151233" w:rsidRDefault="00AE67A2" w:rsidP="00151233">
      <w:pPr>
        <w:spacing w:after="0" w:line="360" w:lineRule="auto"/>
        <w:jc w:val="both"/>
        <w:rPr>
          <w:rFonts w:ascii="Times New Roman" w:hAnsi="Times New Roman" w:cs="Times New Roman"/>
          <w:b/>
          <w:sz w:val="28"/>
          <w:szCs w:val="28"/>
        </w:rPr>
      </w:pPr>
      <w:r w:rsidRPr="00151233">
        <w:rPr>
          <w:rFonts w:ascii="Times New Roman" w:hAnsi="Times New Roman" w:cs="Times New Roman"/>
          <w:b/>
          <w:sz w:val="28"/>
          <w:szCs w:val="28"/>
        </w:rPr>
        <w:t>Аннотация</w:t>
      </w:r>
    </w:p>
    <w:p w14:paraId="05B9676F" w14:textId="25D6BAC6" w:rsidR="000B04CC" w:rsidRPr="00151233" w:rsidRDefault="00906551"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xml:space="preserve">В статье рассматриваются вопросы деятельности Передовых инженерных школ (ПИШ), созданных в 2022 году в рамках федерального проекта «Передовые инженерные школы». Проведен анализ современных тенденций в инженерной подготовке. </w:t>
      </w:r>
      <w:r w:rsidR="000B04CC" w:rsidRPr="00151233">
        <w:rPr>
          <w:rFonts w:ascii="Times New Roman" w:hAnsi="Times New Roman" w:cs="Times New Roman"/>
          <w:sz w:val="28"/>
          <w:szCs w:val="28"/>
        </w:rPr>
        <w:t xml:space="preserve">Выделены </w:t>
      </w:r>
      <w:r w:rsidR="004F478B">
        <w:rPr>
          <w:rFonts w:ascii="Times New Roman" w:hAnsi="Times New Roman" w:cs="Times New Roman"/>
          <w:sz w:val="28"/>
          <w:szCs w:val="28"/>
        </w:rPr>
        <w:t>направления работ</w:t>
      </w:r>
      <w:r w:rsidR="000B04CC" w:rsidRPr="00151233">
        <w:rPr>
          <w:rFonts w:ascii="Times New Roman" w:hAnsi="Times New Roman" w:cs="Times New Roman"/>
          <w:sz w:val="28"/>
          <w:szCs w:val="28"/>
        </w:rPr>
        <w:t xml:space="preserve">, в которых ПИШ должны развивать в рамках своей деятельности. По каждому </w:t>
      </w:r>
      <w:r w:rsidR="004F478B">
        <w:rPr>
          <w:rFonts w:ascii="Times New Roman" w:hAnsi="Times New Roman" w:cs="Times New Roman"/>
          <w:sz w:val="28"/>
          <w:szCs w:val="28"/>
        </w:rPr>
        <w:t>направлению</w:t>
      </w:r>
      <w:r w:rsidR="000B04CC" w:rsidRPr="00151233">
        <w:rPr>
          <w:rFonts w:ascii="Times New Roman" w:hAnsi="Times New Roman" w:cs="Times New Roman"/>
          <w:sz w:val="28"/>
          <w:szCs w:val="28"/>
        </w:rPr>
        <w:t xml:space="preserve"> приведено описание некоторых кейсов</w:t>
      </w:r>
      <w:r w:rsidR="004F478B">
        <w:rPr>
          <w:rFonts w:ascii="Times New Roman" w:hAnsi="Times New Roman" w:cs="Times New Roman"/>
          <w:sz w:val="28"/>
          <w:szCs w:val="28"/>
        </w:rPr>
        <w:t xml:space="preserve"> ПИШ</w:t>
      </w:r>
      <w:r w:rsidR="000B04CC" w:rsidRPr="00151233">
        <w:rPr>
          <w:rFonts w:ascii="Times New Roman" w:hAnsi="Times New Roman" w:cs="Times New Roman"/>
          <w:sz w:val="28"/>
          <w:szCs w:val="28"/>
        </w:rPr>
        <w:t>, претендующих на образцы «лучших» практик инженерной подготовки.</w:t>
      </w:r>
      <w:r w:rsidR="004F478B">
        <w:rPr>
          <w:rFonts w:ascii="Times New Roman" w:hAnsi="Times New Roman" w:cs="Times New Roman"/>
          <w:sz w:val="28"/>
          <w:szCs w:val="28"/>
        </w:rPr>
        <w:t xml:space="preserve"> </w:t>
      </w:r>
    </w:p>
    <w:p w14:paraId="34C1C898" w14:textId="77777777" w:rsidR="000B04CC" w:rsidRPr="00151233" w:rsidRDefault="000B04CC" w:rsidP="00151233">
      <w:pPr>
        <w:spacing w:after="0" w:line="360" w:lineRule="auto"/>
        <w:jc w:val="both"/>
        <w:rPr>
          <w:rFonts w:ascii="Times New Roman" w:hAnsi="Times New Roman" w:cs="Times New Roman"/>
          <w:sz w:val="28"/>
          <w:szCs w:val="28"/>
        </w:rPr>
      </w:pPr>
    </w:p>
    <w:p w14:paraId="09393CB3" w14:textId="77777777" w:rsidR="000B04CC" w:rsidRPr="00151233" w:rsidRDefault="000B04CC" w:rsidP="00151233">
      <w:pPr>
        <w:spacing w:after="0" w:line="360" w:lineRule="auto"/>
        <w:jc w:val="both"/>
        <w:rPr>
          <w:rFonts w:ascii="Times New Roman" w:hAnsi="Times New Roman" w:cs="Times New Roman"/>
          <w:b/>
          <w:sz w:val="28"/>
          <w:szCs w:val="28"/>
        </w:rPr>
      </w:pPr>
      <w:r w:rsidRPr="00151233">
        <w:rPr>
          <w:rFonts w:ascii="Times New Roman" w:hAnsi="Times New Roman" w:cs="Times New Roman"/>
          <w:b/>
          <w:sz w:val="28"/>
          <w:szCs w:val="28"/>
        </w:rPr>
        <w:t>Введение</w:t>
      </w:r>
    </w:p>
    <w:p w14:paraId="73DA4B75" w14:textId="06F34684" w:rsidR="00906551" w:rsidRPr="00151233" w:rsidRDefault="000B04CC" w:rsidP="00151233">
      <w:pPr>
        <w:spacing w:after="0" w:line="360" w:lineRule="auto"/>
        <w:ind w:firstLine="708"/>
        <w:jc w:val="both"/>
        <w:rPr>
          <w:rFonts w:ascii="Times New Roman" w:hAnsi="Times New Roman" w:cs="Times New Roman"/>
          <w:sz w:val="28"/>
          <w:szCs w:val="28"/>
        </w:rPr>
      </w:pPr>
      <w:r w:rsidRPr="00151233">
        <w:rPr>
          <w:rFonts w:ascii="Times New Roman" w:hAnsi="Times New Roman" w:cs="Times New Roman"/>
          <w:sz w:val="28"/>
          <w:szCs w:val="28"/>
        </w:rPr>
        <w:t>О необходимость модернизации инженерной подготовки говориться на всех уровнях власти и университетского сообщества</w:t>
      </w:r>
      <w:r w:rsidR="0061356F" w:rsidRPr="00151233">
        <w:rPr>
          <w:rFonts w:ascii="Times New Roman" w:hAnsi="Times New Roman" w:cs="Times New Roman"/>
          <w:sz w:val="28"/>
          <w:szCs w:val="28"/>
        </w:rPr>
        <w:t xml:space="preserve"> уже много лет. Актуальность пересмотра подходов к формированию инженерных компетенций связана, прежде всего, появлением новых производственных технологий и бурным развитием вычислительной техники и информационных технологий. Важным шагом к перезагрузке инженерного образования в Российской Федерации стал федеральный проект «Передовые инженерные школы», который стартовал в 2022 году и будет реализовываться до 2030 года. </w:t>
      </w:r>
      <w:r w:rsidR="00B03942" w:rsidRPr="00151233">
        <w:rPr>
          <w:rFonts w:ascii="Times New Roman" w:hAnsi="Times New Roman" w:cs="Times New Roman"/>
          <w:sz w:val="28"/>
          <w:szCs w:val="28"/>
        </w:rPr>
        <w:t xml:space="preserve">Правила отбора и основные требования к ПИШ изложены в постановлении Правительства Российской Федерации от 8 апреля 2022 г. № 619 «О мерах государственной поддержки программ развития передовых инженерных школ». </w:t>
      </w:r>
      <w:r w:rsidR="0061356F" w:rsidRPr="00151233">
        <w:rPr>
          <w:rFonts w:ascii="Times New Roman" w:hAnsi="Times New Roman" w:cs="Times New Roman"/>
          <w:sz w:val="28"/>
          <w:szCs w:val="28"/>
        </w:rPr>
        <w:t>В 2022 году на конкурсной основе были отобраны 30 ПИШ</w:t>
      </w:r>
      <w:r w:rsidR="00B03942" w:rsidRPr="00151233">
        <w:rPr>
          <w:rFonts w:ascii="Times New Roman" w:hAnsi="Times New Roman" w:cs="Times New Roman"/>
          <w:sz w:val="28"/>
          <w:szCs w:val="28"/>
        </w:rPr>
        <w:t xml:space="preserve"> из 89 претендентов</w:t>
      </w:r>
      <w:r w:rsidR="0061356F" w:rsidRPr="00151233">
        <w:rPr>
          <w:rFonts w:ascii="Times New Roman" w:hAnsi="Times New Roman" w:cs="Times New Roman"/>
          <w:sz w:val="28"/>
          <w:szCs w:val="28"/>
        </w:rPr>
        <w:t xml:space="preserve"> в ведущих технических университетах России</w:t>
      </w:r>
      <w:r w:rsidR="00B03942" w:rsidRPr="00151233">
        <w:rPr>
          <w:rFonts w:ascii="Times New Roman" w:hAnsi="Times New Roman" w:cs="Times New Roman"/>
          <w:sz w:val="28"/>
          <w:szCs w:val="28"/>
        </w:rPr>
        <w:t>, еще 10 ПИШ из 58 претендентов отобрались в 2023 году</w:t>
      </w:r>
      <w:r w:rsidR="00F56A55" w:rsidRPr="00151233">
        <w:rPr>
          <w:rFonts w:ascii="Times New Roman" w:hAnsi="Times New Roman" w:cs="Times New Roman"/>
          <w:sz w:val="28"/>
          <w:szCs w:val="28"/>
        </w:rPr>
        <w:t>. Основной особенностью ФП ПИШ от других проектов</w:t>
      </w:r>
      <w:r w:rsidR="00AE67A2" w:rsidRPr="00151233">
        <w:rPr>
          <w:rFonts w:ascii="Times New Roman" w:hAnsi="Times New Roman" w:cs="Times New Roman"/>
          <w:sz w:val="28"/>
          <w:szCs w:val="28"/>
        </w:rPr>
        <w:t>, нацеленных на развитие ведущих университетов: 5-100 и Приоритет-2030</w:t>
      </w:r>
      <w:r w:rsidR="00F56A55" w:rsidRPr="00151233">
        <w:rPr>
          <w:rFonts w:ascii="Times New Roman" w:hAnsi="Times New Roman" w:cs="Times New Roman"/>
          <w:sz w:val="28"/>
          <w:szCs w:val="28"/>
        </w:rPr>
        <w:t xml:space="preserve">, </w:t>
      </w:r>
      <w:r w:rsidR="00AE67A2" w:rsidRPr="00151233">
        <w:rPr>
          <w:rFonts w:ascii="Times New Roman" w:hAnsi="Times New Roman" w:cs="Times New Roman"/>
          <w:sz w:val="28"/>
          <w:szCs w:val="28"/>
        </w:rPr>
        <w:t xml:space="preserve">является активное </w:t>
      </w:r>
      <w:r w:rsidR="00AE67A2" w:rsidRPr="00151233">
        <w:rPr>
          <w:rFonts w:ascii="Times New Roman" w:hAnsi="Times New Roman" w:cs="Times New Roman"/>
          <w:sz w:val="28"/>
          <w:szCs w:val="28"/>
        </w:rPr>
        <w:lastRenderedPageBreak/>
        <w:t>участие в Проекте индустриальных партнеров. В качестве индустриальных партнеров ПИШ выступили практически все ведущие государственные корпорации и ведущие индустриальные компании России</w:t>
      </w:r>
      <w:r w:rsidR="009B002B" w:rsidRPr="00151233">
        <w:rPr>
          <w:rFonts w:ascii="Times New Roman" w:hAnsi="Times New Roman" w:cs="Times New Roman"/>
          <w:sz w:val="28"/>
          <w:szCs w:val="28"/>
        </w:rPr>
        <w:t>.</w:t>
      </w:r>
    </w:p>
    <w:p w14:paraId="188DBCB2" w14:textId="77777777" w:rsidR="000B04CC" w:rsidRPr="00151233" w:rsidRDefault="000B04CC" w:rsidP="00151233">
      <w:pPr>
        <w:spacing w:after="0" w:line="360" w:lineRule="auto"/>
        <w:jc w:val="both"/>
        <w:rPr>
          <w:rFonts w:ascii="Times New Roman" w:hAnsi="Times New Roman" w:cs="Times New Roman"/>
          <w:sz w:val="28"/>
          <w:szCs w:val="28"/>
        </w:rPr>
      </w:pPr>
    </w:p>
    <w:p w14:paraId="108CAF71" w14:textId="77777777" w:rsidR="00BB2CA9" w:rsidRPr="00151233" w:rsidRDefault="00BB2CA9" w:rsidP="00151233">
      <w:pPr>
        <w:spacing w:after="0" w:line="360" w:lineRule="auto"/>
        <w:jc w:val="both"/>
        <w:rPr>
          <w:rFonts w:ascii="Times New Roman" w:hAnsi="Times New Roman" w:cs="Times New Roman"/>
          <w:b/>
          <w:sz w:val="28"/>
          <w:szCs w:val="28"/>
        </w:rPr>
      </w:pPr>
      <w:r w:rsidRPr="00151233">
        <w:rPr>
          <w:rFonts w:ascii="Times New Roman" w:hAnsi="Times New Roman" w:cs="Times New Roman"/>
          <w:b/>
          <w:sz w:val="28"/>
          <w:szCs w:val="28"/>
        </w:rPr>
        <w:t>Цели и задачи ФП ПИШ</w:t>
      </w:r>
    </w:p>
    <w:p w14:paraId="00332D10" w14:textId="216C966F" w:rsidR="00BB2CA9" w:rsidRPr="00151233" w:rsidRDefault="00BB2CA9" w:rsidP="00151233">
      <w:pPr>
        <w:spacing w:after="0" w:line="360" w:lineRule="auto"/>
        <w:ind w:firstLine="709"/>
        <w:jc w:val="both"/>
        <w:rPr>
          <w:rFonts w:ascii="Times New Roman" w:eastAsia="Times New Roman" w:hAnsi="Times New Roman" w:cs="Times New Roman"/>
          <w:spacing w:val="-2"/>
          <w:sz w:val="28"/>
          <w:szCs w:val="28"/>
        </w:rPr>
      </w:pPr>
      <w:r w:rsidRPr="00151233">
        <w:rPr>
          <w:rFonts w:ascii="Times New Roman" w:eastAsia="Times New Roman" w:hAnsi="Times New Roman" w:cs="Times New Roman"/>
          <w:spacing w:val="-2"/>
          <w:sz w:val="28"/>
          <w:szCs w:val="28"/>
        </w:rPr>
        <w:t>Целями федерального проекта «Передовые инженерные школы» являются</w:t>
      </w:r>
      <w:r w:rsidR="00B03942" w:rsidRPr="00151233">
        <w:rPr>
          <w:rFonts w:ascii="Times New Roman" w:eastAsia="Times New Roman" w:hAnsi="Times New Roman" w:cs="Times New Roman"/>
          <w:spacing w:val="-2"/>
          <w:sz w:val="28"/>
          <w:szCs w:val="28"/>
        </w:rPr>
        <w:t xml:space="preserve"> [1]</w:t>
      </w:r>
      <w:r w:rsidRPr="00151233">
        <w:rPr>
          <w:rFonts w:ascii="Times New Roman" w:eastAsia="Times New Roman" w:hAnsi="Times New Roman" w:cs="Times New Roman"/>
          <w:spacing w:val="-2"/>
          <w:sz w:val="28"/>
          <w:szCs w:val="28"/>
        </w:rPr>
        <w:t>:</w:t>
      </w:r>
    </w:p>
    <w:p w14:paraId="46547C54" w14:textId="77777777" w:rsidR="00BB2CA9" w:rsidRPr="00151233" w:rsidRDefault="00BB2CA9" w:rsidP="00151233">
      <w:pPr>
        <w:spacing w:after="0" w:line="360" w:lineRule="auto"/>
        <w:ind w:firstLine="709"/>
        <w:jc w:val="both"/>
        <w:rPr>
          <w:rFonts w:ascii="Times New Roman" w:eastAsia="Times New Roman" w:hAnsi="Times New Roman" w:cs="Times New Roman"/>
          <w:spacing w:val="-2"/>
          <w:sz w:val="28"/>
          <w:szCs w:val="28"/>
        </w:rPr>
      </w:pPr>
      <w:r w:rsidRPr="00151233">
        <w:rPr>
          <w:rFonts w:ascii="Times New Roman" w:eastAsia="Times New Roman" w:hAnsi="Times New Roman" w:cs="Times New Roman"/>
          <w:spacing w:val="-2"/>
          <w:sz w:val="28"/>
          <w:szCs w:val="28"/>
        </w:rPr>
        <w:t xml:space="preserve">- трансформация системы подготовки инженерных кадров под запросы ведущих высокотехнологичных компаний; </w:t>
      </w:r>
    </w:p>
    <w:p w14:paraId="3232813A" w14:textId="77777777" w:rsidR="00BB2CA9" w:rsidRPr="00151233" w:rsidRDefault="00BB2CA9" w:rsidP="00151233">
      <w:pPr>
        <w:spacing w:after="0" w:line="360" w:lineRule="auto"/>
        <w:ind w:firstLine="709"/>
        <w:jc w:val="both"/>
        <w:rPr>
          <w:rFonts w:ascii="Times New Roman" w:eastAsia="Times New Roman" w:hAnsi="Times New Roman" w:cs="Times New Roman"/>
          <w:spacing w:val="-2"/>
          <w:sz w:val="28"/>
          <w:szCs w:val="28"/>
        </w:rPr>
      </w:pPr>
      <w:r w:rsidRPr="00151233">
        <w:rPr>
          <w:rFonts w:ascii="Times New Roman" w:eastAsia="Times New Roman" w:hAnsi="Times New Roman" w:cs="Times New Roman"/>
          <w:spacing w:val="-2"/>
          <w:sz w:val="28"/>
          <w:szCs w:val="28"/>
        </w:rPr>
        <w:t>- создание в ведущих университетах страны 30 новых подразделений, в которых будут разрабатываться и апробироваться инновационные подходы к подготовке элитных инженерных кадров с активным участием индустриальных партнеров;</w:t>
      </w:r>
    </w:p>
    <w:p w14:paraId="569466B6" w14:textId="77777777" w:rsidR="00BB2CA9" w:rsidRPr="00151233" w:rsidRDefault="00BB2CA9" w:rsidP="00151233">
      <w:pPr>
        <w:spacing w:after="0" w:line="360" w:lineRule="auto"/>
        <w:ind w:firstLine="709"/>
        <w:jc w:val="both"/>
        <w:rPr>
          <w:rFonts w:ascii="Times New Roman" w:eastAsia="Times New Roman" w:hAnsi="Times New Roman" w:cs="Times New Roman"/>
          <w:spacing w:val="-2"/>
          <w:sz w:val="28"/>
          <w:szCs w:val="28"/>
        </w:rPr>
      </w:pPr>
      <w:r w:rsidRPr="00151233">
        <w:rPr>
          <w:rFonts w:ascii="Times New Roman" w:eastAsia="Times New Roman" w:hAnsi="Times New Roman" w:cs="Times New Roman"/>
          <w:spacing w:val="-2"/>
          <w:sz w:val="28"/>
          <w:szCs w:val="28"/>
        </w:rPr>
        <w:t>- масштабное повышение квалификации преподавательского состава и действующих инженеров в высокотехнологичном бизнесе и привлечение действующих инженеров-практиков к преподаванию в инженерных школах нового поколения;</w:t>
      </w:r>
    </w:p>
    <w:p w14:paraId="16352963" w14:textId="77777777" w:rsidR="00BB2CA9" w:rsidRPr="00151233" w:rsidRDefault="00BB2CA9" w:rsidP="00151233">
      <w:pPr>
        <w:spacing w:after="0" w:line="360" w:lineRule="auto"/>
        <w:ind w:firstLine="709"/>
        <w:jc w:val="both"/>
        <w:rPr>
          <w:rFonts w:ascii="Times New Roman" w:eastAsia="Times New Roman" w:hAnsi="Times New Roman" w:cs="Times New Roman"/>
          <w:spacing w:val="-2"/>
          <w:sz w:val="28"/>
          <w:szCs w:val="28"/>
        </w:rPr>
      </w:pPr>
      <w:r w:rsidRPr="00151233">
        <w:rPr>
          <w:rFonts w:ascii="Times New Roman" w:eastAsia="Times New Roman" w:hAnsi="Times New Roman" w:cs="Times New Roman"/>
          <w:spacing w:val="-2"/>
          <w:sz w:val="28"/>
          <w:szCs w:val="28"/>
        </w:rPr>
        <w:t>- тиражирование лучших образовательных практик и форматов взаимодействия с индустриальными партнерами в образовательное пространство Российской Федерации.</w:t>
      </w:r>
    </w:p>
    <w:p w14:paraId="44091535" w14:textId="7F196040" w:rsidR="009B002B" w:rsidRPr="00151233" w:rsidRDefault="009B002B" w:rsidP="00151233">
      <w:pPr>
        <w:spacing w:after="0" w:line="360" w:lineRule="auto"/>
        <w:ind w:firstLine="567"/>
        <w:jc w:val="both"/>
        <w:rPr>
          <w:rFonts w:ascii="Times New Roman" w:hAnsi="Times New Roman" w:cs="Times New Roman"/>
          <w:sz w:val="28"/>
          <w:szCs w:val="28"/>
        </w:rPr>
      </w:pPr>
      <w:r w:rsidRPr="00151233">
        <w:rPr>
          <w:rFonts w:ascii="Times New Roman" w:hAnsi="Times New Roman" w:cs="Times New Roman"/>
          <w:sz w:val="28"/>
          <w:szCs w:val="28"/>
        </w:rPr>
        <w:t xml:space="preserve">Учредителями университетов-победителей являются четыре федеральных министерства. </w:t>
      </w:r>
      <w:r w:rsidR="00026837" w:rsidRPr="00151233">
        <w:rPr>
          <w:rFonts w:ascii="Times New Roman" w:hAnsi="Times New Roman" w:cs="Times New Roman"/>
          <w:sz w:val="28"/>
          <w:szCs w:val="28"/>
        </w:rPr>
        <w:t xml:space="preserve">На данный момент более 200 индустриальных партнёров поддерживают ПИШ. </w:t>
      </w:r>
      <w:r w:rsidRPr="00151233">
        <w:rPr>
          <w:rFonts w:ascii="Times New Roman" w:hAnsi="Times New Roman" w:cs="Times New Roman"/>
          <w:sz w:val="28"/>
          <w:szCs w:val="28"/>
        </w:rPr>
        <w:t>Среди ключевых высокотехнологичных компаний – индустриальных партнеров ПИШ такие, как:</w:t>
      </w:r>
    </w:p>
    <w:p w14:paraId="2B7F7B88" w14:textId="77777777" w:rsidR="009B002B" w:rsidRPr="00151233" w:rsidRDefault="009B002B"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Государственная корпорация «Росатом»;</w:t>
      </w:r>
    </w:p>
    <w:p w14:paraId="54B2CBC0" w14:textId="77777777" w:rsidR="009B002B" w:rsidRPr="00151233" w:rsidRDefault="009B002B"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Государственная корпорация «Роскосмос»;</w:t>
      </w:r>
    </w:p>
    <w:p w14:paraId="6A3F5931" w14:textId="77777777" w:rsidR="009B002B" w:rsidRPr="00151233" w:rsidRDefault="009B002B"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Объединенная приборостроительная корпорация «Ростех»;</w:t>
      </w:r>
    </w:p>
    <w:p w14:paraId="1B4DA1D7" w14:textId="77777777" w:rsidR="009B002B" w:rsidRPr="00151233" w:rsidRDefault="009B002B"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Российская компания «Газпром нефть»;</w:t>
      </w:r>
    </w:p>
    <w:p w14:paraId="0C46844F" w14:textId="77777777" w:rsidR="009B002B" w:rsidRPr="00151233" w:rsidRDefault="009B002B"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Объединенная авиастроительная корпорация;</w:t>
      </w:r>
    </w:p>
    <w:p w14:paraId="084E7DF4" w14:textId="77777777" w:rsidR="009B002B" w:rsidRPr="00151233" w:rsidRDefault="009B002B"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Объединенная двигателестроительная корпорация;</w:t>
      </w:r>
    </w:p>
    <w:p w14:paraId="4642B668" w14:textId="77777777" w:rsidR="009B002B" w:rsidRPr="00151233" w:rsidRDefault="009B002B"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lastRenderedPageBreak/>
        <w:t>- Российская компания «Камаз»;</w:t>
      </w:r>
    </w:p>
    <w:p w14:paraId="085C998A" w14:textId="77777777" w:rsidR="009B002B" w:rsidRPr="00151233" w:rsidRDefault="009B002B"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АО «Сибагро»;</w:t>
      </w:r>
    </w:p>
    <w:p w14:paraId="637AE9DE" w14:textId="77777777" w:rsidR="009B002B" w:rsidRPr="00151233" w:rsidRDefault="009B002B"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ПАО «Сибур Холдинг» и др.</w:t>
      </w:r>
    </w:p>
    <w:p w14:paraId="7D6AE653" w14:textId="77777777" w:rsidR="00BB2CA9" w:rsidRPr="00151233" w:rsidRDefault="009B002B" w:rsidP="00151233">
      <w:pPr>
        <w:spacing w:after="0" w:line="360" w:lineRule="auto"/>
        <w:ind w:firstLine="708"/>
        <w:jc w:val="both"/>
        <w:rPr>
          <w:rFonts w:ascii="Times New Roman" w:hAnsi="Times New Roman" w:cs="Times New Roman"/>
          <w:sz w:val="28"/>
          <w:szCs w:val="28"/>
        </w:rPr>
      </w:pPr>
      <w:r w:rsidRPr="00151233">
        <w:rPr>
          <w:rFonts w:ascii="Times New Roman" w:hAnsi="Times New Roman" w:cs="Times New Roman"/>
          <w:sz w:val="28"/>
          <w:szCs w:val="28"/>
        </w:rPr>
        <w:t>Обучение в ПИШ направлено на подготовку квалифицированных инженерных кадров по сквозным технологиям цифровой экономики и приоритетным направлениям развития техники и технологий.</w:t>
      </w:r>
    </w:p>
    <w:p w14:paraId="4FCB6474" w14:textId="77777777" w:rsidR="00B03942" w:rsidRPr="00151233" w:rsidRDefault="00B03942" w:rsidP="00151233">
      <w:pPr>
        <w:spacing w:after="0" w:line="360" w:lineRule="auto"/>
        <w:ind w:firstLine="567"/>
        <w:jc w:val="both"/>
        <w:rPr>
          <w:rFonts w:ascii="Times New Roman" w:hAnsi="Times New Roman" w:cs="Times New Roman"/>
          <w:sz w:val="28"/>
          <w:szCs w:val="28"/>
        </w:rPr>
      </w:pPr>
      <w:r w:rsidRPr="00151233">
        <w:rPr>
          <w:rFonts w:ascii="Times New Roman" w:hAnsi="Times New Roman" w:cs="Times New Roman"/>
          <w:sz w:val="28"/>
          <w:szCs w:val="28"/>
        </w:rPr>
        <w:t>Перед передовыми инженерными школами стоят две взаимосвязанных задачи: создание нового типа инженерной подготовки, а также осуществления прорывных разработок и исследований в интересах высокотехнологичных индустриальных партнеров, при участии которых эти школы были созданы. Концепция передовой инженерной школы направлена на то, чтобы изменить саму модель образования в соответствии с запросами времени и обеспечить создание новой инженерно-образовательной среды, построенной вокруг реализации комплексных индустриальных проектов, что позволит сформировать новую генерацию инженеров мирового уровня, которые в долгосрочной перспективе обеспечат технологический паритет России.</w:t>
      </w:r>
    </w:p>
    <w:p w14:paraId="1E94B3C0" w14:textId="77777777" w:rsidR="0012064B" w:rsidRPr="00151233" w:rsidRDefault="0012064B" w:rsidP="00151233">
      <w:pPr>
        <w:spacing w:after="0" w:line="360" w:lineRule="auto"/>
        <w:ind w:firstLine="567"/>
        <w:jc w:val="both"/>
        <w:rPr>
          <w:rFonts w:ascii="Times New Roman" w:hAnsi="Times New Roman" w:cs="Times New Roman"/>
          <w:sz w:val="28"/>
          <w:szCs w:val="28"/>
        </w:rPr>
      </w:pPr>
      <w:r w:rsidRPr="00151233">
        <w:rPr>
          <w:rFonts w:ascii="Times New Roman" w:hAnsi="Times New Roman" w:cs="Times New Roman"/>
          <w:sz w:val="28"/>
          <w:szCs w:val="28"/>
        </w:rPr>
        <w:t>Ключевые показатели результатов федерального проекта «Передовые инженерные школы» к 2030 году:</w:t>
      </w:r>
    </w:p>
    <w:p w14:paraId="49C09D39" w14:textId="77777777" w:rsidR="0012064B" w:rsidRPr="00151233" w:rsidRDefault="0012064B" w:rsidP="00151233">
      <w:pPr>
        <w:spacing w:after="0" w:line="360" w:lineRule="auto"/>
        <w:ind w:firstLine="567"/>
        <w:jc w:val="both"/>
        <w:rPr>
          <w:rFonts w:ascii="Times New Roman" w:hAnsi="Times New Roman" w:cs="Times New Roman"/>
          <w:sz w:val="28"/>
          <w:szCs w:val="28"/>
        </w:rPr>
      </w:pPr>
      <w:r w:rsidRPr="00151233">
        <w:rPr>
          <w:rFonts w:ascii="Times New Roman" w:hAnsi="Times New Roman" w:cs="Times New Roman"/>
          <w:sz w:val="28"/>
          <w:szCs w:val="28"/>
        </w:rPr>
        <w:t xml:space="preserve">- 40 тыс. выпускников передовых инженерных школ, включая прошедших дополнительную подготовку и переподготовку по актуальным научно-технологическим направлениям и сквозным цифровым технологиям, придут работать в высокотехнологичные компании и предприятия; </w:t>
      </w:r>
    </w:p>
    <w:p w14:paraId="7D5C70B1" w14:textId="77777777" w:rsidR="0012064B" w:rsidRPr="00151233" w:rsidRDefault="0012064B" w:rsidP="00151233">
      <w:pPr>
        <w:spacing w:after="0" w:line="360" w:lineRule="auto"/>
        <w:ind w:firstLine="567"/>
        <w:jc w:val="both"/>
        <w:rPr>
          <w:rFonts w:ascii="Times New Roman" w:hAnsi="Times New Roman" w:cs="Times New Roman"/>
          <w:sz w:val="28"/>
          <w:szCs w:val="28"/>
        </w:rPr>
      </w:pPr>
      <w:r w:rsidRPr="00151233">
        <w:rPr>
          <w:rFonts w:ascii="Times New Roman" w:hAnsi="Times New Roman" w:cs="Times New Roman"/>
          <w:sz w:val="28"/>
          <w:szCs w:val="28"/>
        </w:rPr>
        <w:t>- 10 тыс. инженеров пройдут переподготовку в передовых инженерных школах на базе цифровых, умных, виртуальных / кибер-физических фабрик, современных учебных комплексов, высокотехнологичного оборудования, высокопроизводительных вычислительных систем и специализированного программного обеспечения;</w:t>
      </w:r>
    </w:p>
    <w:p w14:paraId="5E5C2019" w14:textId="77777777" w:rsidR="0012064B" w:rsidRPr="00151233" w:rsidRDefault="0012064B" w:rsidP="00151233">
      <w:pPr>
        <w:spacing w:after="0" w:line="360" w:lineRule="auto"/>
        <w:ind w:firstLine="567"/>
        <w:jc w:val="both"/>
        <w:rPr>
          <w:rFonts w:ascii="Times New Roman" w:hAnsi="Times New Roman" w:cs="Times New Roman"/>
          <w:sz w:val="28"/>
          <w:szCs w:val="28"/>
        </w:rPr>
      </w:pPr>
      <w:r w:rsidRPr="00151233">
        <w:rPr>
          <w:rFonts w:ascii="Times New Roman" w:hAnsi="Times New Roman" w:cs="Times New Roman"/>
          <w:sz w:val="28"/>
          <w:szCs w:val="28"/>
        </w:rPr>
        <w:lastRenderedPageBreak/>
        <w:t xml:space="preserve">- 100 технических вузов будут использовать наработки, лучшие практики передовых инженерных школ для подготовки и переподготовки инженеров; </w:t>
      </w:r>
    </w:p>
    <w:p w14:paraId="0F484B35" w14:textId="77777777" w:rsidR="0012064B" w:rsidRPr="00151233" w:rsidRDefault="0012064B" w:rsidP="00151233">
      <w:pPr>
        <w:spacing w:after="0" w:line="360" w:lineRule="auto"/>
        <w:ind w:firstLine="567"/>
        <w:jc w:val="both"/>
        <w:rPr>
          <w:rFonts w:ascii="Times New Roman" w:hAnsi="Times New Roman" w:cs="Times New Roman"/>
          <w:sz w:val="28"/>
          <w:szCs w:val="28"/>
        </w:rPr>
      </w:pPr>
      <w:r w:rsidRPr="00151233">
        <w:rPr>
          <w:rFonts w:ascii="Times New Roman" w:hAnsi="Times New Roman" w:cs="Times New Roman"/>
          <w:sz w:val="28"/>
          <w:szCs w:val="28"/>
        </w:rPr>
        <w:t>- 12,9 тыс. преподавателей пройдут повышение квалификации, переподготовку и стажировку с использованием ресурсов высокотехнологичных компаний и передовых инженерных школ;</w:t>
      </w:r>
    </w:p>
    <w:p w14:paraId="6379E7D9" w14:textId="77777777" w:rsidR="0012064B" w:rsidRPr="00151233" w:rsidRDefault="0012064B" w:rsidP="00151233">
      <w:pPr>
        <w:spacing w:after="0" w:line="360" w:lineRule="auto"/>
        <w:ind w:firstLine="567"/>
        <w:jc w:val="both"/>
        <w:rPr>
          <w:rFonts w:ascii="Times New Roman" w:hAnsi="Times New Roman" w:cs="Times New Roman"/>
          <w:sz w:val="28"/>
          <w:szCs w:val="28"/>
        </w:rPr>
      </w:pPr>
      <w:r w:rsidRPr="00151233">
        <w:rPr>
          <w:rFonts w:ascii="Times New Roman" w:hAnsi="Times New Roman" w:cs="Times New Roman"/>
          <w:sz w:val="28"/>
          <w:szCs w:val="28"/>
        </w:rPr>
        <w:t xml:space="preserve">- 60 млрд руб. – общий объем финансирования на исследования и разработки в интересах бизнеса, привлеченный передовыми инженерными школами; </w:t>
      </w:r>
    </w:p>
    <w:p w14:paraId="56C0677E" w14:textId="77777777" w:rsidR="0012064B" w:rsidRPr="00151233" w:rsidRDefault="0012064B" w:rsidP="00151233">
      <w:pPr>
        <w:spacing w:after="0" w:line="360" w:lineRule="auto"/>
        <w:ind w:firstLine="567"/>
        <w:jc w:val="both"/>
        <w:rPr>
          <w:rFonts w:ascii="Times New Roman" w:hAnsi="Times New Roman" w:cs="Times New Roman"/>
          <w:sz w:val="28"/>
          <w:szCs w:val="28"/>
        </w:rPr>
      </w:pPr>
      <w:r w:rsidRPr="00151233">
        <w:rPr>
          <w:rFonts w:ascii="Times New Roman" w:hAnsi="Times New Roman" w:cs="Times New Roman"/>
          <w:sz w:val="28"/>
          <w:szCs w:val="28"/>
        </w:rPr>
        <w:t xml:space="preserve">- 5 850 шт. – количество регистрируемых результатов интеллектуальной деятельности передовых инженерных школ (рост количества регистрируемых РИД – 50% по сравнению с 2022 г.); </w:t>
      </w:r>
    </w:p>
    <w:p w14:paraId="091307F3" w14:textId="77777777" w:rsidR="00BB2CA9" w:rsidRPr="00151233" w:rsidRDefault="00BB2CA9" w:rsidP="00151233">
      <w:pPr>
        <w:spacing w:after="0" w:line="360" w:lineRule="auto"/>
        <w:jc w:val="both"/>
        <w:rPr>
          <w:rFonts w:ascii="Times New Roman" w:hAnsi="Times New Roman" w:cs="Times New Roman"/>
          <w:sz w:val="28"/>
          <w:szCs w:val="28"/>
        </w:rPr>
      </w:pPr>
    </w:p>
    <w:p w14:paraId="3A24AA41" w14:textId="77777777" w:rsidR="000B04CC" w:rsidRPr="00151233" w:rsidRDefault="000B04CC" w:rsidP="00151233">
      <w:pPr>
        <w:spacing w:after="0" w:line="360" w:lineRule="auto"/>
        <w:jc w:val="both"/>
        <w:rPr>
          <w:rFonts w:ascii="Times New Roman" w:hAnsi="Times New Roman" w:cs="Times New Roman"/>
          <w:b/>
          <w:sz w:val="28"/>
          <w:szCs w:val="28"/>
        </w:rPr>
      </w:pPr>
      <w:r w:rsidRPr="00151233">
        <w:rPr>
          <w:rFonts w:ascii="Times New Roman" w:hAnsi="Times New Roman" w:cs="Times New Roman"/>
          <w:b/>
          <w:sz w:val="28"/>
          <w:szCs w:val="28"/>
        </w:rPr>
        <w:t>Тенденции в инженерной подготовке</w:t>
      </w:r>
    </w:p>
    <w:p w14:paraId="2BA44333" w14:textId="3FE91A9D" w:rsidR="000B04CC" w:rsidRPr="00151233" w:rsidRDefault="000A5D56"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t xml:space="preserve">В СССР и современной России всегда проводилась массовая подготовка инженерных кадров более чем в ста институтах и университетах. Масштаб данной подготовки легко оценить из </w:t>
      </w:r>
      <w:r w:rsidR="00BB2CA9" w:rsidRPr="00151233">
        <w:rPr>
          <w:rFonts w:ascii="Times New Roman" w:hAnsi="Times New Roman" w:cs="Times New Roman"/>
          <w:sz w:val="28"/>
          <w:szCs w:val="28"/>
        </w:rPr>
        <w:t>контрольных цифр подготовки (</w:t>
      </w:r>
      <w:r w:rsidRPr="00151233">
        <w:rPr>
          <w:rFonts w:ascii="Times New Roman" w:hAnsi="Times New Roman" w:cs="Times New Roman"/>
          <w:sz w:val="28"/>
          <w:szCs w:val="28"/>
        </w:rPr>
        <w:t>К</w:t>
      </w:r>
      <w:r w:rsidR="00BB2CA9" w:rsidRPr="00151233">
        <w:rPr>
          <w:rFonts w:ascii="Times New Roman" w:hAnsi="Times New Roman" w:cs="Times New Roman"/>
          <w:sz w:val="28"/>
          <w:szCs w:val="28"/>
        </w:rPr>
        <w:t>Ц</w:t>
      </w:r>
      <w:r w:rsidRPr="00151233">
        <w:rPr>
          <w:rFonts w:ascii="Times New Roman" w:hAnsi="Times New Roman" w:cs="Times New Roman"/>
          <w:sz w:val="28"/>
          <w:szCs w:val="28"/>
        </w:rPr>
        <w:t>П</w:t>
      </w:r>
      <w:r w:rsidR="00BB2CA9" w:rsidRPr="00151233">
        <w:rPr>
          <w:rFonts w:ascii="Times New Roman" w:hAnsi="Times New Roman" w:cs="Times New Roman"/>
          <w:sz w:val="28"/>
          <w:szCs w:val="28"/>
        </w:rPr>
        <w:t>)</w:t>
      </w:r>
      <w:r w:rsidRPr="00151233">
        <w:rPr>
          <w:rFonts w:ascii="Times New Roman" w:hAnsi="Times New Roman" w:cs="Times New Roman"/>
          <w:sz w:val="28"/>
          <w:szCs w:val="28"/>
        </w:rPr>
        <w:t xml:space="preserve"> </w:t>
      </w:r>
      <w:r w:rsidR="00BB2CA9" w:rsidRPr="00151233">
        <w:rPr>
          <w:rFonts w:ascii="Times New Roman" w:hAnsi="Times New Roman" w:cs="Times New Roman"/>
          <w:sz w:val="28"/>
          <w:szCs w:val="28"/>
        </w:rPr>
        <w:t xml:space="preserve">на технические направления </w:t>
      </w:r>
      <w:r w:rsidR="0012064B" w:rsidRPr="00151233">
        <w:rPr>
          <w:rFonts w:ascii="Times New Roman" w:hAnsi="Times New Roman" w:cs="Times New Roman"/>
          <w:sz w:val="28"/>
          <w:szCs w:val="28"/>
        </w:rPr>
        <w:t>подготовки и специальности, относящиеся к области образования «</w:t>
      </w:r>
      <w:r w:rsidR="0012064B" w:rsidRPr="00151233">
        <w:rPr>
          <w:rFonts w:ascii="Times New Roman" w:hAnsi="Times New Roman" w:cs="Times New Roman"/>
          <w:color w:val="000000"/>
          <w:sz w:val="28"/>
          <w:szCs w:val="28"/>
          <w:shd w:val="clear" w:color="auto" w:fill="FFFFFF"/>
        </w:rPr>
        <w:t xml:space="preserve">Инженерное дело, технологии и технические науки», составляет </w:t>
      </w:r>
      <w:r w:rsidR="00802296" w:rsidRPr="00151233">
        <w:rPr>
          <w:rFonts w:ascii="Times New Roman" w:hAnsi="Times New Roman" w:cs="Times New Roman"/>
          <w:color w:val="000000"/>
          <w:sz w:val="28"/>
          <w:szCs w:val="28"/>
          <w:shd w:val="clear" w:color="auto" w:fill="FFFFFF"/>
        </w:rPr>
        <w:t>около</w:t>
      </w:r>
      <w:r w:rsidR="0012064B" w:rsidRPr="00151233">
        <w:rPr>
          <w:rFonts w:ascii="Times New Roman" w:hAnsi="Times New Roman" w:cs="Times New Roman"/>
          <w:color w:val="000000"/>
          <w:sz w:val="28"/>
          <w:szCs w:val="28"/>
          <w:shd w:val="clear" w:color="auto" w:fill="FFFFFF"/>
        </w:rPr>
        <w:t xml:space="preserve"> </w:t>
      </w:r>
      <w:r w:rsidR="00802296" w:rsidRPr="00151233">
        <w:rPr>
          <w:rFonts w:ascii="Times New Roman" w:hAnsi="Times New Roman" w:cs="Times New Roman"/>
          <w:color w:val="000000"/>
          <w:sz w:val="28"/>
          <w:szCs w:val="28"/>
          <w:shd w:val="clear" w:color="auto" w:fill="FFFFFF"/>
        </w:rPr>
        <w:t>150</w:t>
      </w:r>
      <w:r w:rsidR="0012064B" w:rsidRPr="00151233">
        <w:rPr>
          <w:rFonts w:ascii="Times New Roman" w:hAnsi="Times New Roman" w:cs="Times New Roman"/>
          <w:color w:val="000000"/>
          <w:sz w:val="28"/>
          <w:szCs w:val="28"/>
          <w:shd w:val="clear" w:color="auto" w:fill="FFFFFF"/>
        </w:rPr>
        <w:t xml:space="preserve"> тысяч мест все последн</w:t>
      </w:r>
      <w:r w:rsidR="00802296" w:rsidRPr="00151233">
        <w:rPr>
          <w:rFonts w:ascii="Times New Roman" w:hAnsi="Times New Roman" w:cs="Times New Roman"/>
          <w:color w:val="000000"/>
          <w:sz w:val="28"/>
          <w:szCs w:val="28"/>
          <w:shd w:val="clear" w:color="auto" w:fill="FFFFFF"/>
        </w:rPr>
        <w:t>е</w:t>
      </w:r>
      <w:r w:rsidR="0012064B" w:rsidRPr="00151233">
        <w:rPr>
          <w:rFonts w:ascii="Times New Roman" w:hAnsi="Times New Roman" w:cs="Times New Roman"/>
          <w:color w:val="000000"/>
          <w:sz w:val="28"/>
          <w:szCs w:val="28"/>
          <w:shd w:val="clear" w:color="auto" w:fill="FFFFFF"/>
        </w:rPr>
        <w:t>е десятилетие. Однако, данные опросов выпускников университетов свидетельствуют о том, что только около 30% выпускников работают по</w:t>
      </w:r>
      <w:r w:rsidR="00802296" w:rsidRPr="00151233">
        <w:rPr>
          <w:rFonts w:ascii="Times New Roman" w:hAnsi="Times New Roman" w:cs="Times New Roman"/>
          <w:color w:val="000000"/>
          <w:sz w:val="28"/>
          <w:szCs w:val="28"/>
          <w:shd w:val="clear" w:color="auto" w:fill="FFFFFF"/>
        </w:rPr>
        <w:t xml:space="preserve"> освоенной</w:t>
      </w:r>
      <w:r w:rsidR="0012064B" w:rsidRPr="00151233">
        <w:rPr>
          <w:rFonts w:ascii="Times New Roman" w:hAnsi="Times New Roman" w:cs="Times New Roman"/>
          <w:color w:val="000000"/>
          <w:sz w:val="28"/>
          <w:szCs w:val="28"/>
          <w:shd w:val="clear" w:color="auto" w:fill="FFFFFF"/>
        </w:rPr>
        <w:t xml:space="preserve"> инженерной специальности. Среди технических университетов всегда выделялись университеты </w:t>
      </w:r>
      <w:r w:rsidR="002B4E47" w:rsidRPr="00151233">
        <w:rPr>
          <w:rFonts w:ascii="Times New Roman" w:hAnsi="Times New Roman" w:cs="Times New Roman"/>
          <w:color w:val="000000"/>
          <w:sz w:val="28"/>
          <w:szCs w:val="28"/>
          <w:shd w:val="clear" w:color="auto" w:fill="FFFFFF"/>
        </w:rPr>
        <w:t>лидеры. На базе этих университетов были созданы Федеральные учебно-методические объединения (ФУМО) [</w:t>
      </w:r>
      <w:r w:rsidR="007B50DC">
        <w:rPr>
          <w:rFonts w:ascii="Times New Roman" w:hAnsi="Times New Roman" w:cs="Times New Roman"/>
          <w:color w:val="000000"/>
          <w:sz w:val="28"/>
          <w:szCs w:val="28"/>
          <w:shd w:val="clear" w:color="auto" w:fill="FFFFFF"/>
        </w:rPr>
        <w:t>2</w:t>
      </w:r>
      <w:r w:rsidR="002B4E47" w:rsidRPr="00151233">
        <w:rPr>
          <w:rFonts w:ascii="Times New Roman" w:hAnsi="Times New Roman" w:cs="Times New Roman"/>
          <w:color w:val="000000"/>
          <w:sz w:val="28"/>
          <w:szCs w:val="28"/>
          <w:shd w:val="clear" w:color="auto" w:fill="FFFFFF"/>
        </w:rPr>
        <w:t xml:space="preserve">], которые играют важную роль в методической поддержке реализации образовательных программ по соответствующим специальностям и направлениям подготовки. </w:t>
      </w:r>
      <w:r w:rsidR="00492EC0" w:rsidRPr="00151233">
        <w:rPr>
          <w:rFonts w:ascii="Times New Roman" w:hAnsi="Times New Roman" w:cs="Times New Roman"/>
          <w:color w:val="000000"/>
          <w:sz w:val="28"/>
          <w:szCs w:val="28"/>
          <w:shd w:val="clear" w:color="auto" w:fill="FFFFFF"/>
        </w:rPr>
        <w:t xml:space="preserve">Не случайно, что большинство университетов – лидеров ФУМО, участвовали и победили в конкурсе ПИШ: </w:t>
      </w:r>
      <w:r w:rsidR="006B016C" w:rsidRPr="00151233">
        <w:rPr>
          <w:rFonts w:ascii="Times New Roman" w:hAnsi="Times New Roman" w:cs="Times New Roman"/>
          <w:color w:val="000000"/>
          <w:sz w:val="28"/>
          <w:szCs w:val="28"/>
          <w:shd w:val="clear" w:color="auto" w:fill="FFFFFF"/>
        </w:rPr>
        <w:t xml:space="preserve">МАИ, </w:t>
      </w:r>
      <w:r w:rsidR="00492EC0" w:rsidRPr="00151233">
        <w:rPr>
          <w:rFonts w:ascii="Times New Roman" w:hAnsi="Times New Roman" w:cs="Times New Roman"/>
          <w:color w:val="000000"/>
          <w:sz w:val="28"/>
          <w:szCs w:val="28"/>
          <w:shd w:val="clear" w:color="auto" w:fill="FFFFFF"/>
        </w:rPr>
        <w:t xml:space="preserve">МИСиС, </w:t>
      </w:r>
      <w:r w:rsidR="00492EC0" w:rsidRPr="00151233">
        <w:rPr>
          <w:rFonts w:ascii="Times New Roman" w:hAnsi="Times New Roman" w:cs="Times New Roman"/>
          <w:color w:val="000000"/>
          <w:sz w:val="28"/>
          <w:szCs w:val="28"/>
          <w:shd w:val="clear" w:color="auto" w:fill="FFFFFF"/>
        </w:rPr>
        <w:lastRenderedPageBreak/>
        <w:t xml:space="preserve">МГТУ, ИТМО, СПбПУ, РХТУ, </w:t>
      </w:r>
      <w:r w:rsidR="006B016C" w:rsidRPr="00151233">
        <w:rPr>
          <w:rFonts w:ascii="Times New Roman" w:hAnsi="Times New Roman" w:cs="Times New Roman"/>
          <w:color w:val="000000"/>
          <w:sz w:val="28"/>
          <w:szCs w:val="28"/>
          <w:shd w:val="clear" w:color="auto" w:fill="FFFFFF"/>
        </w:rPr>
        <w:t>СПбГМТУ, ТПУ. При этом НИЯУ МИФИ стал методическим оператором федерального проекта ПИШ.</w:t>
      </w:r>
    </w:p>
    <w:p w14:paraId="57B2CF39" w14:textId="6016122B" w:rsidR="000A5D56" w:rsidRPr="00151233" w:rsidRDefault="000A5D56"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t xml:space="preserve">Многие </w:t>
      </w:r>
      <w:r w:rsidR="00BB2CA9" w:rsidRPr="00151233">
        <w:rPr>
          <w:rFonts w:ascii="Times New Roman" w:hAnsi="Times New Roman" w:cs="Times New Roman"/>
          <w:sz w:val="28"/>
          <w:szCs w:val="28"/>
        </w:rPr>
        <w:t xml:space="preserve">подходы и ядра образовательных </w:t>
      </w:r>
      <w:r w:rsidRPr="00151233">
        <w:rPr>
          <w:rFonts w:ascii="Times New Roman" w:hAnsi="Times New Roman" w:cs="Times New Roman"/>
          <w:sz w:val="28"/>
          <w:szCs w:val="28"/>
        </w:rPr>
        <w:t>программ</w:t>
      </w:r>
      <w:r w:rsidR="00BB2CA9" w:rsidRPr="00151233">
        <w:rPr>
          <w:rFonts w:ascii="Times New Roman" w:hAnsi="Times New Roman" w:cs="Times New Roman"/>
          <w:sz w:val="28"/>
          <w:szCs w:val="28"/>
        </w:rPr>
        <w:t xml:space="preserve"> инженерной подготовки</w:t>
      </w:r>
      <w:r w:rsidRPr="00151233">
        <w:rPr>
          <w:rFonts w:ascii="Times New Roman" w:hAnsi="Times New Roman" w:cs="Times New Roman"/>
          <w:sz w:val="28"/>
          <w:szCs w:val="28"/>
        </w:rPr>
        <w:t xml:space="preserve"> сформировались</w:t>
      </w:r>
      <w:r w:rsidR="00BB2CA9" w:rsidRPr="00151233">
        <w:rPr>
          <w:rFonts w:ascii="Times New Roman" w:hAnsi="Times New Roman" w:cs="Times New Roman"/>
          <w:sz w:val="28"/>
          <w:szCs w:val="28"/>
        </w:rPr>
        <w:t xml:space="preserve"> к</w:t>
      </w:r>
      <w:r w:rsidRPr="00151233">
        <w:rPr>
          <w:rFonts w:ascii="Times New Roman" w:hAnsi="Times New Roman" w:cs="Times New Roman"/>
          <w:sz w:val="28"/>
          <w:szCs w:val="28"/>
        </w:rPr>
        <w:t xml:space="preserve"> </w:t>
      </w:r>
      <w:r w:rsidR="00BB2CA9" w:rsidRPr="00151233">
        <w:rPr>
          <w:rFonts w:ascii="Times New Roman" w:hAnsi="Times New Roman" w:cs="Times New Roman"/>
          <w:sz w:val="28"/>
          <w:szCs w:val="28"/>
        </w:rPr>
        <w:t>1970-ым или 1980-ым годам и с тех пор эволюционно изменяются</w:t>
      </w:r>
      <w:r w:rsidR="00FE60A9" w:rsidRPr="00151233">
        <w:rPr>
          <w:rFonts w:ascii="Times New Roman" w:hAnsi="Times New Roman" w:cs="Times New Roman"/>
          <w:sz w:val="28"/>
          <w:szCs w:val="28"/>
        </w:rPr>
        <w:t xml:space="preserve">. </w:t>
      </w:r>
      <w:r w:rsidR="006B016C" w:rsidRPr="00151233">
        <w:rPr>
          <w:rFonts w:ascii="Times New Roman" w:hAnsi="Times New Roman" w:cs="Times New Roman"/>
          <w:sz w:val="28"/>
          <w:szCs w:val="28"/>
        </w:rPr>
        <w:t>Многие из ведущих технических университетов сформировали и реализуют свою «уникальную» систему подготовки, которой гордятся и успешно реализуют уже не одно десятилетие. При этом</w:t>
      </w:r>
      <w:r w:rsidR="00016D49" w:rsidRPr="00151233">
        <w:rPr>
          <w:rFonts w:ascii="Times New Roman" w:hAnsi="Times New Roman" w:cs="Times New Roman"/>
          <w:sz w:val="28"/>
          <w:szCs w:val="28"/>
        </w:rPr>
        <w:t>, у подобных систем есть общие черты: качественный отбор абитуриентов, фундаментальная физико-математическая подготовка на уровне классических университетов; формирование инженерных компетенций на основе сочетания инженерных курсов, инженерных проектов и различных практик; активное участие представителей индустриальных партнеров в учебном процессе через преподавателей совместителей и распределения студентов на предприятия на научно-исследовательскую работу, практики и подготовку выпускных квалификационных работ.</w:t>
      </w:r>
    </w:p>
    <w:p w14:paraId="6F6A68CD" w14:textId="2EF6304C" w:rsidR="00492EC0" w:rsidRPr="00151233" w:rsidRDefault="00016D49" w:rsidP="00151233">
      <w:pPr>
        <w:spacing w:after="0" w:line="360" w:lineRule="auto"/>
        <w:ind w:firstLine="708"/>
        <w:jc w:val="both"/>
        <w:rPr>
          <w:rFonts w:ascii="Times New Roman" w:hAnsi="Times New Roman" w:cs="Times New Roman"/>
          <w:sz w:val="28"/>
          <w:szCs w:val="28"/>
        </w:rPr>
      </w:pPr>
      <w:r w:rsidRPr="00151233">
        <w:rPr>
          <w:rFonts w:ascii="Times New Roman" w:hAnsi="Times New Roman" w:cs="Times New Roman"/>
          <w:sz w:val="28"/>
          <w:szCs w:val="28"/>
        </w:rPr>
        <w:t xml:space="preserve">Однако, за последние 30-40 лет произошли системные сдвиги в технологиях и возникла задача системной модернизации подготовки инженеров. </w:t>
      </w:r>
      <w:r w:rsidR="008450AC" w:rsidRPr="00151233">
        <w:rPr>
          <w:rFonts w:ascii="Times New Roman" w:hAnsi="Times New Roman" w:cs="Times New Roman"/>
          <w:sz w:val="28"/>
          <w:szCs w:val="28"/>
        </w:rPr>
        <w:t>Инженерные разработки становятся все более междисциплинарными. Повсеместно стали использоваться новые материалы и технологии производства материалов и изделий. Еще о</w:t>
      </w:r>
      <w:r w:rsidR="00492EC0" w:rsidRPr="00151233">
        <w:rPr>
          <w:rFonts w:ascii="Times New Roman" w:hAnsi="Times New Roman" w:cs="Times New Roman"/>
          <w:sz w:val="28"/>
          <w:szCs w:val="28"/>
        </w:rPr>
        <w:t xml:space="preserve">дним из таких сдвигов является повсеместное внедрение в нашу жизнь и производство информационных технологий. </w:t>
      </w:r>
      <w:r w:rsidR="006B016C" w:rsidRPr="00151233">
        <w:rPr>
          <w:rFonts w:ascii="Times New Roman" w:hAnsi="Times New Roman" w:cs="Times New Roman"/>
          <w:sz w:val="28"/>
          <w:szCs w:val="28"/>
        </w:rPr>
        <w:t xml:space="preserve">С начала </w:t>
      </w:r>
      <w:r w:rsidR="006B016C" w:rsidRPr="00151233">
        <w:rPr>
          <w:rFonts w:ascii="Times New Roman" w:hAnsi="Times New Roman" w:cs="Times New Roman"/>
          <w:sz w:val="28"/>
          <w:szCs w:val="28"/>
          <w:lang w:val="en-US"/>
        </w:rPr>
        <w:t>XXI</w:t>
      </w:r>
      <w:r w:rsidR="006B016C" w:rsidRPr="00151233">
        <w:rPr>
          <w:rFonts w:ascii="Times New Roman" w:hAnsi="Times New Roman" w:cs="Times New Roman"/>
          <w:sz w:val="28"/>
          <w:szCs w:val="28"/>
        </w:rPr>
        <w:t xml:space="preserve"> века информатизация </w:t>
      </w:r>
      <w:r w:rsidR="005D2073" w:rsidRPr="00151233">
        <w:rPr>
          <w:rFonts w:ascii="Times New Roman" w:hAnsi="Times New Roman" w:cs="Times New Roman"/>
          <w:sz w:val="28"/>
          <w:szCs w:val="28"/>
        </w:rPr>
        <w:t xml:space="preserve">активно внедряется </w:t>
      </w:r>
      <w:r w:rsidR="00BB0813" w:rsidRPr="00151233">
        <w:rPr>
          <w:rFonts w:ascii="Times New Roman" w:hAnsi="Times New Roman" w:cs="Times New Roman"/>
          <w:sz w:val="28"/>
          <w:szCs w:val="28"/>
        </w:rPr>
        <w:t>учебный процесс практически всех университетов. Интернет сделал доступными методические материалы различных инженерных ассоциаций и технических университетов практически всем участникам процесса подготовки и переподготовки инженерных кадров.</w:t>
      </w:r>
    </w:p>
    <w:p w14:paraId="2B2D0943" w14:textId="4F8067BE" w:rsidR="00D46D48" w:rsidRPr="00151233" w:rsidRDefault="008450AC" w:rsidP="00151233">
      <w:pPr>
        <w:spacing w:after="0" w:line="360" w:lineRule="auto"/>
        <w:ind w:firstLine="708"/>
        <w:jc w:val="both"/>
        <w:rPr>
          <w:rFonts w:ascii="Times New Roman" w:hAnsi="Times New Roman" w:cs="Times New Roman"/>
          <w:sz w:val="28"/>
          <w:szCs w:val="28"/>
        </w:rPr>
      </w:pPr>
      <w:r w:rsidRPr="00151233">
        <w:rPr>
          <w:rFonts w:ascii="Times New Roman" w:hAnsi="Times New Roman" w:cs="Times New Roman"/>
          <w:sz w:val="28"/>
          <w:szCs w:val="28"/>
        </w:rPr>
        <w:t xml:space="preserve">Также изменяется инженерное образование. Преподаватели и исследователи в лучших университетах стремятся модернизировать инженерную подготовку с учетом изменений, происходящих в инженерной деятельности и возможностей новых технологий. </w:t>
      </w:r>
      <w:r w:rsidR="00D46D48" w:rsidRPr="00151233">
        <w:rPr>
          <w:rFonts w:ascii="Times New Roman" w:hAnsi="Times New Roman" w:cs="Times New Roman"/>
          <w:sz w:val="28"/>
          <w:szCs w:val="28"/>
        </w:rPr>
        <w:t xml:space="preserve">Отдельно стоит выделить </w:t>
      </w:r>
      <w:r w:rsidR="00D46D48" w:rsidRPr="00151233">
        <w:rPr>
          <w:rFonts w:ascii="Times New Roman" w:hAnsi="Times New Roman" w:cs="Times New Roman"/>
          <w:sz w:val="28"/>
          <w:szCs w:val="28"/>
        </w:rPr>
        <w:lastRenderedPageBreak/>
        <w:t xml:space="preserve">инициативу </w:t>
      </w:r>
      <w:r w:rsidR="00D46D48" w:rsidRPr="00151233">
        <w:rPr>
          <w:rFonts w:ascii="Times New Roman" w:hAnsi="Times New Roman" w:cs="Times New Roman"/>
          <w:sz w:val="28"/>
          <w:szCs w:val="28"/>
          <w:lang w:val="en-US"/>
        </w:rPr>
        <w:t>CDIO</w:t>
      </w:r>
      <w:r w:rsidR="00C07B96" w:rsidRPr="00151233">
        <w:rPr>
          <w:rFonts w:ascii="Times New Roman" w:hAnsi="Times New Roman" w:cs="Times New Roman"/>
          <w:sz w:val="28"/>
          <w:szCs w:val="28"/>
        </w:rPr>
        <w:t xml:space="preserve"> (</w:t>
      </w:r>
      <w:r w:rsidR="00C07B96" w:rsidRPr="00151233">
        <w:rPr>
          <w:rFonts w:ascii="Times New Roman" w:hAnsi="Times New Roman" w:cs="Times New Roman"/>
          <w:sz w:val="28"/>
          <w:szCs w:val="28"/>
          <w:shd w:val="clear" w:color="auto" w:fill="FFFFFF"/>
        </w:rPr>
        <w:t>Conceive-Design-Implement-Operate / Придумывай-Разрабатывай-Внедряй-Управляй)</w:t>
      </w:r>
      <w:r w:rsidR="00D46D48" w:rsidRPr="00151233">
        <w:rPr>
          <w:rFonts w:ascii="Times New Roman" w:hAnsi="Times New Roman" w:cs="Times New Roman"/>
          <w:sz w:val="28"/>
          <w:szCs w:val="28"/>
        </w:rPr>
        <w:t xml:space="preserve">, </w:t>
      </w:r>
      <w:r w:rsidR="00C07B96" w:rsidRPr="00151233">
        <w:rPr>
          <w:rFonts w:ascii="Times New Roman" w:hAnsi="Times New Roman" w:cs="Times New Roman"/>
          <w:sz w:val="28"/>
          <w:szCs w:val="28"/>
        </w:rPr>
        <w:t xml:space="preserve">которая была сформулирована в </w:t>
      </w:r>
      <w:r w:rsidR="00C07B96" w:rsidRPr="00151233">
        <w:rPr>
          <w:rFonts w:ascii="Times New Roman" w:hAnsi="Times New Roman" w:cs="Times New Roman"/>
          <w:sz w:val="28"/>
          <w:szCs w:val="28"/>
          <w:lang w:val="en-US"/>
        </w:rPr>
        <w:t>MIT</w:t>
      </w:r>
      <w:r w:rsidR="00C07B96" w:rsidRPr="00151233">
        <w:rPr>
          <w:rFonts w:ascii="Times New Roman" w:hAnsi="Times New Roman" w:cs="Times New Roman"/>
          <w:sz w:val="28"/>
          <w:szCs w:val="28"/>
        </w:rPr>
        <w:t xml:space="preserve"> в начале текущего тысячелетия и сегодня стала международной инициативой. </w:t>
      </w:r>
      <w:r w:rsidR="00F71157" w:rsidRPr="00151233">
        <w:rPr>
          <w:rFonts w:ascii="Times New Roman" w:hAnsi="Times New Roman" w:cs="Times New Roman"/>
          <w:sz w:val="28"/>
          <w:szCs w:val="28"/>
        </w:rPr>
        <w:t xml:space="preserve">Многие технические университеты России используют стандарты </w:t>
      </w:r>
      <w:r w:rsidR="00F71157" w:rsidRPr="00151233">
        <w:rPr>
          <w:rFonts w:ascii="Times New Roman" w:hAnsi="Times New Roman" w:cs="Times New Roman"/>
          <w:sz w:val="28"/>
          <w:szCs w:val="28"/>
          <w:lang w:val="en-US"/>
        </w:rPr>
        <w:t>CDIO</w:t>
      </w:r>
      <w:r w:rsidR="00F71157" w:rsidRPr="00151233">
        <w:rPr>
          <w:rFonts w:ascii="Times New Roman" w:hAnsi="Times New Roman" w:cs="Times New Roman"/>
          <w:sz w:val="28"/>
          <w:szCs w:val="28"/>
        </w:rPr>
        <w:t xml:space="preserve"> [</w:t>
      </w:r>
      <w:r w:rsidR="009D727B">
        <w:rPr>
          <w:rFonts w:ascii="Times New Roman" w:hAnsi="Times New Roman" w:cs="Times New Roman"/>
          <w:sz w:val="28"/>
          <w:szCs w:val="28"/>
        </w:rPr>
        <w:t>3</w:t>
      </w:r>
      <w:r w:rsidR="00F71157" w:rsidRPr="00151233">
        <w:rPr>
          <w:rFonts w:ascii="Times New Roman" w:hAnsi="Times New Roman" w:cs="Times New Roman"/>
          <w:sz w:val="28"/>
          <w:szCs w:val="28"/>
        </w:rPr>
        <w:t>] при разработке своих образовательных программ.</w:t>
      </w:r>
      <w:r w:rsidR="00802296" w:rsidRPr="00151233">
        <w:rPr>
          <w:rFonts w:ascii="Times New Roman" w:hAnsi="Times New Roman" w:cs="Times New Roman"/>
          <w:sz w:val="28"/>
          <w:szCs w:val="28"/>
        </w:rPr>
        <w:t xml:space="preserve"> </w:t>
      </w:r>
    </w:p>
    <w:p w14:paraId="427504F1" w14:textId="6E3AF9F5" w:rsidR="005D2073" w:rsidRPr="00151233" w:rsidRDefault="005D2073"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Р</w:t>
      </w:r>
      <w:r w:rsidRPr="00151233">
        <w:rPr>
          <w:rFonts w:ascii="Times New Roman" w:hAnsi="Times New Roman" w:cs="Times New Roman"/>
          <w:bCs/>
          <w:sz w:val="28"/>
          <w:szCs w:val="28"/>
        </w:rPr>
        <w:t>азличными международны</w:t>
      </w:r>
      <w:r w:rsidR="00BB0813" w:rsidRPr="00151233">
        <w:rPr>
          <w:rFonts w:ascii="Times New Roman" w:hAnsi="Times New Roman" w:cs="Times New Roman"/>
          <w:bCs/>
          <w:sz w:val="28"/>
          <w:szCs w:val="28"/>
        </w:rPr>
        <w:t>е</w:t>
      </w:r>
      <w:r w:rsidRPr="00151233">
        <w:rPr>
          <w:rFonts w:ascii="Times New Roman" w:hAnsi="Times New Roman" w:cs="Times New Roman"/>
          <w:bCs/>
          <w:sz w:val="28"/>
          <w:szCs w:val="28"/>
        </w:rPr>
        <w:t xml:space="preserve"> и национальны</w:t>
      </w:r>
      <w:r w:rsidR="00BB0813" w:rsidRPr="00151233">
        <w:rPr>
          <w:rFonts w:ascii="Times New Roman" w:hAnsi="Times New Roman" w:cs="Times New Roman"/>
          <w:bCs/>
          <w:sz w:val="28"/>
          <w:szCs w:val="28"/>
        </w:rPr>
        <w:t>е</w:t>
      </w:r>
      <w:r w:rsidRPr="00151233">
        <w:rPr>
          <w:rFonts w:ascii="Times New Roman" w:hAnsi="Times New Roman" w:cs="Times New Roman"/>
          <w:bCs/>
          <w:sz w:val="28"/>
          <w:szCs w:val="28"/>
        </w:rPr>
        <w:t xml:space="preserve"> ассоциации </w:t>
      </w:r>
      <w:r w:rsidR="00BB0813" w:rsidRPr="00151233">
        <w:rPr>
          <w:rFonts w:ascii="Times New Roman" w:hAnsi="Times New Roman" w:cs="Times New Roman"/>
          <w:bCs/>
          <w:sz w:val="28"/>
          <w:szCs w:val="28"/>
        </w:rPr>
        <w:t>(</w:t>
      </w:r>
      <w:r w:rsidR="009D727B" w:rsidRPr="00151233">
        <w:rPr>
          <w:rFonts w:ascii="Times New Roman" w:hAnsi="Times New Roman" w:cs="Times New Roman"/>
          <w:bCs/>
          <w:sz w:val="28"/>
          <w:szCs w:val="28"/>
        </w:rPr>
        <w:t>АИОР [</w:t>
      </w:r>
      <w:r w:rsidR="009D727B">
        <w:rPr>
          <w:rFonts w:ascii="Times New Roman" w:hAnsi="Times New Roman" w:cs="Times New Roman"/>
          <w:bCs/>
          <w:sz w:val="28"/>
          <w:szCs w:val="28"/>
        </w:rPr>
        <w:t>4</w:t>
      </w:r>
      <w:r w:rsidR="009D727B" w:rsidRPr="00151233">
        <w:rPr>
          <w:rFonts w:ascii="Times New Roman" w:hAnsi="Times New Roman" w:cs="Times New Roman"/>
          <w:bCs/>
          <w:sz w:val="28"/>
          <w:szCs w:val="28"/>
        </w:rPr>
        <w:t>]</w:t>
      </w:r>
      <w:r w:rsidR="009D727B">
        <w:rPr>
          <w:rFonts w:ascii="Times New Roman" w:hAnsi="Times New Roman" w:cs="Times New Roman"/>
          <w:bCs/>
          <w:sz w:val="28"/>
          <w:szCs w:val="28"/>
        </w:rPr>
        <w:t xml:space="preserve">, </w:t>
      </w:r>
      <w:r w:rsidR="00283F27" w:rsidRPr="00151233">
        <w:rPr>
          <w:rFonts w:ascii="Times New Roman" w:hAnsi="Times New Roman" w:cs="Times New Roman"/>
          <w:bCs/>
          <w:sz w:val="28"/>
          <w:szCs w:val="28"/>
          <w:lang w:val="en-US"/>
        </w:rPr>
        <w:t>Engineers</w:t>
      </w:r>
      <w:r w:rsidR="00283F27" w:rsidRPr="00151233">
        <w:rPr>
          <w:rFonts w:ascii="Times New Roman" w:hAnsi="Times New Roman" w:cs="Times New Roman"/>
          <w:bCs/>
          <w:sz w:val="28"/>
          <w:szCs w:val="28"/>
        </w:rPr>
        <w:t xml:space="preserve"> </w:t>
      </w:r>
      <w:r w:rsidR="00283F27" w:rsidRPr="00151233">
        <w:rPr>
          <w:rFonts w:ascii="Times New Roman" w:hAnsi="Times New Roman" w:cs="Times New Roman"/>
          <w:bCs/>
          <w:sz w:val="28"/>
          <w:szCs w:val="28"/>
          <w:lang w:val="en-US"/>
        </w:rPr>
        <w:t>Europe</w:t>
      </w:r>
      <w:r w:rsidR="00283F27" w:rsidRPr="00151233">
        <w:rPr>
          <w:rFonts w:ascii="Times New Roman" w:hAnsi="Times New Roman" w:cs="Times New Roman"/>
          <w:bCs/>
          <w:sz w:val="28"/>
          <w:szCs w:val="28"/>
        </w:rPr>
        <w:t xml:space="preserve"> (ранее: </w:t>
      </w:r>
      <w:r w:rsidR="00283F27" w:rsidRPr="00151233">
        <w:rPr>
          <w:rFonts w:ascii="Times New Roman" w:hAnsi="Times New Roman" w:cs="Times New Roman"/>
          <w:bCs/>
          <w:sz w:val="28"/>
          <w:szCs w:val="28"/>
          <w:lang w:val="en-US"/>
        </w:rPr>
        <w:t>FEANI</w:t>
      </w:r>
      <w:r w:rsidR="00283F27" w:rsidRPr="00151233">
        <w:rPr>
          <w:rFonts w:ascii="Times New Roman" w:hAnsi="Times New Roman" w:cs="Times New Roman"/>
          <w:bCs/>
          <w:sz w:val="28"/>
          <w:szCs w:val="28"/>
        </w:rPr>
        <w:t>) [</w:t>
      </w:r>
      <w:r w:rsidR="009D727B">
        <w:rPr>
          <w:rFonts w:ascii="Times New Roman" w:hAnsi="Times New Roman" w:cs="Times New Roman"/>
          <w:bCs/>
          <w:sz w:val="28"/>
          <w:szCs w:val="28"/>
        </w:rPr>
        <w:t>5</w:t>
      </w:r>
      <w:r w:rsidR="00283F27" w:rsidRPr="00151233">
        <w:rPr>
          <w:rFonts w:ascii="Times New Roman" w:hAnsi="Times New Roman" w:cs="Times New Roman"/>
          <w:bCs/>
          <w:sz w:val="28"/>
          <w:szCs w:val="28"/>
        </w:rPr>
        <w:t>]</w:t>
      </w:r>
      <w:r w:rsidR="00BB0813" w:rsidRPr="00151233">
        <w:rPr>
          <w:rFonts w:ascii="Times New Roman" w:hAnsi="Times New Roman" w:cs="Times New Roman"/>
          <w:bCs/>
          <w:sz w:val="28"/>
          <w:szCs w:val="28"/>
        </w:rPr>
        <w:t xml:space="preserve">, </w:t>
      </w:r>
      <w:r w:rsidR="00283F27" w:rsidRPr="00151233">
        <w:rPr>
          <w:rFonts w:ascii="Times New Roman" w:hAnsi="Times New Roman" w:cs="Times New Roman"/>
          <w:sz w:val="28"/>
          <w:szCs w:val="28"/>
          <w:lang w:val="en-US"/>
        </w:rPr>
        <w:t>SEFI</w:t>
      </w:r>
      <w:r w:rsidR="00283F27" w:rsidRPr="00151233">
        <w:rPr>
          <w:rFonts w:ascii="Times New Roman" w:hAnsi="Times New Roman" w:cs="Times New Roman"/>
          <w:sz w:val="28"/>
          <w:szCs w:val="28"/>
        </w:rPr>
        <w:t xml:space="preserve"> [</w:t>
      </w:r>
      <w:r w:rsidR="009D727B">
        <w:rPr>
          <w:rFonts w:ascii="Times New Roman" w:hAnsi="Times New Roman" w:cs="Times New Roman"/>
          <w:sz w:val="28"/>
          <w:szCs w:val="28"/>
        </w:rPr>
        <w:t>6</w:t>
      </w:r>
      <w:r w:rsidR="00283F27" w:rsidRPr="00151233">
        <w:rPr>
          <w:rFonts w:ascii="Times New Roman" w:hAnsi="Times New Roman" w:cs="Times New Roman"/>
          <w:sz w:val="28"/>
          <w:szCs w:val="28"/>
        </w:rPr>
        <w:t>],</w:t>
      </w:r>
      <w:r w:rsidR="00283F27" w:rsidRPr="00151233">
        <w:rPr>
          <w:rFonts w:ascii="Times New Roman" w:hAnsi="Times New Roman" w:cs="Times New Roman"/>
          <w:bCs/>
          <w:sz w:val="28"/>
          <w:szCs w:val="28"/>
        </w:rPr>
        <w:t xml:space="preserve"> </w:t>
      </w:r>
      <w:r w:rsidR="00BB0813" w:rsidRPr="00151233">
        <w:rPr>
          <w:rFonts w:ascii="Times New Roman" w:hAnsi="Times New Roman" w:cs="Times New Roman"/>
          <w:bCs/>
          <w:sz w:val="28"/>
          <w:szCs w:val="28"/>
        </w:rPr>
        <w:t>APEC</w:t>
      </w:r>
      <w:r w:rsidR="00283F27" w:rsidRPr="00151233">
        <w:rPr>
          <w:rFonts w:ascii="Times New Roman" w:hAnsi="Times New Roman" w:cs="Times New Roman"/>
          <w:bCs/>
          <w:sz w:val="28"/>
          <w:szCs w:val="28"/>
        </w:rPr>
        <w:t xml:space="preserve"> [</w:t>
      </w:r>
      <w:r w:rsidR="009D727B">
        <w:rPr>
          <w:rFonts w:ascii="Times New Roman" w:hAnsi="Times New Roman" w:cs="Times New Roman"/>
          <w:bCs/>
          <w:sz w:val="28"/>
          <w:szCs w:val="28"/>
        </w:rPr>
        <w:t>7</w:t>
      </w:r>
      <w:r w:rsidR="00283F27" w:rsidRPr="00151233">
        <w:rPr>
          <w:rFonts w:ascii="Times New Roman" w:hAnsi="Times New Roman" w:cs="Times New Roman"/>
          <w:bCs/>
          <w:sz w:val="28"/>
          <w:szCs w:val="28"/>
        </w:rPr>
        <w:t>]</w:t>
      </w:r>
      <w:r w:rsidR="00BB0813" w:rsidRPr="00151233">
        <w:rPr>
          <w:rFonts w:ascii="Times New Roman" w:hAnsi="Times New Roman" w:cs="Times New Roman"/>
          <w:bCs/>
          <w:sz w:val="28"/>
          <w:szCs w:val="28"/>
        </w:rPr>
        <w:t>,</w:t>
      </w:r>
      <w:r w:rsidR="002D37F3" w:rsidRPr="00151233">
        <w:rPr>
          <w:rFonts w:ascii="Times New Roman" w:hAnsi="Times New Roman" w:cs="Times New Roman"/>
          <w:bCs/>
          <w:sz w:val="28"/>
          <w:szCs w:val="28"/>
        </w:rPr>
        <w:t xml:space="preserve"> </w:t>
      </w:r>
      <w:r w:rsidR="002D37F3" w:rsidRPr="00151233">
        <w:rPr>
          <w:rFonts w:ascii="Times New Roman" w:hAnsi="Times New Roman" w:cs="Times New Roman"/>
          <w:bCs/>
          <w:noProof/>
          <w:sz w:val="28"/>
          <w:szCs w:val="28"/>
          <w:lang w:val="en-US"/>
        </w:rPr>
        <w:t>ASEE</w:t>
      </w:r>
      <w:r w:rsidR="002D37F3" w:rsidRPr="00151233">
        <w:rPr>
          <w:rFonts w:ascii="Times New Roman" w:hAnsi="Times New Roman" w:cs="Times New Roman"/>
          <w:bCs/>
          <w:noProof/>
          <w:sz w:val="28"/>
          <w:szCs w:val="28"/>
        </w:rPr>
        <w:t xml:space="preserve"> [</w:t>
      </w:r>
      <w:r w:rsidR="009D727B">
        <w:rPr>
          <w:rFonts w:ascii="Times New Roman" w:hAnsi="Times New Roman" w:cs="Times New Roman"/>
          <w:bCs/>
          <w:noProof/>
          <w:sz w:val="28"/>
          <w:szCs w:val="28"/>
        </w:rPr>
        <w:t>8</w:t>
      </w:r>
      <w:r w:rsidR="002D37F3" w:rsidRPr="00151233">
        <w:rPr>
          <w:rFonts w:ascii="Times New Roman" w:hAnsi="Times New Roman" w:cs="Times New Roman"/>
          <w:bCs/>
          <w:noProof/>
          <w:sz w:val="28"/>
          <w:szCs w:val="28"/>
        </w:rPr>
        <w:t>],</w:t>
      </w:r>
      <w:r w:rsidR="00BB0813" w:rsidRPr="00151233">
        <w:rPr>
          <w:rFonts w:ascii="Times New Roman" w:hAnsi="Times New Roman" w:cs="Times New Roman"/>
          <w:bCs/>
          <w:sz w:val="28"/>
          <w:szCs w:val="28"/>
        </w:rPr>
        <w:t xml:space="preserve"> </w:t>
      </w:r>
      <w:r w:rsidR="002D37F3" w:rsidRPr="00151233">
        <w:rPr>
          <w:rFonts w:ascii="Times New Roman" w:hAnsi="Times New Roman" w:cs="Times New Roman"/>
          <w:bCs/>
          <w:sz w:val="28"/>
          <w:szCs w:val="28"/>
          <w:lang w:val="en-US"/>
        </w:rPr>
        <w:t>IPW</w:t>
      </w:r>
      <w:r w:rsidR="002D37F3" w:rsidRPr="00151233">
        <w:rPr>
          <w:rFonts w:ascii="Times New Roman" w:hAnsi="Times New Roman" w:cs="Times New Roman"/>
          <w:bCs/>
          <w:sz w:val="28"/>
          <w:szCs w:val="28"/>
        </w:rPr>
        <w:t xml:space="preserve"> [</w:t>
      </w:r>
      <w:r w:rsidR="009D727B">
        <w:rPr>
          <w:rFonts w:ascii="Times New Roman" w:hAnsi="Times New Roman" w:cs="Times New Roman"/>
          <w:bCs/>
          <w:sz w:val="28"/>
          <w:szCs w:val="28"/>
        </w:rPr>
        <w:t>9</w:t>
      </w:r>
      <w:r w:rsidR="002D37F3" w:rsidRPr="00151233">
        <w:rPr>
          <w:rFonts w:ascii="Times New Roman" w:hAnsi="Times New Roman" w:cs="Times New Roman"/>
          <w:bCs/>
          <w:sz w:val="28"/>
          <w:szCs w:val="28"/>
        </w:rPr>
        <w:t>]</w:t>
      </w:r>
      <w:r w:rsidR="0058031C" w:rsidRPr="00151233">
        <w:rPr>
          <w:rFonts w:ascii="Times New Roman" w:hAnsi="Times New Roman" w:cs="Times New Roman"/>
          <w:bCs/>
          <w:sz w:val="28"/>
          <w:szCs w:val="28"/>
        </w:rPr>
        <w:t xml:space="preserve"> </w:t>
      </w:r>
      <w:r w:rsidR="00283F27" w:rsidRPr="00151233">
        <w:rPr>
          <w:rFonts w:ascii="Times New Roman" w:hAnsi="Times New Roman" w:cs="Times New Roman"/>
          <w:bCs/>
          <w:sz w:val="28"/>
          <w:szCs w:val="28"/>
        </w:rPr>
        <w:t>и др.</w:t>
      </w:r>
      <w:r w:rsidR="00BB0813" w:rsidRPr="00151233">
        <w:rPr>
          <w:rFonts w:ascii="Times New Roman" w:hAnsi="Times New Roman" w:cs="Times New Roman"/>
          <w:bCs/>
          <w:sz w:val="28"/>
          <w:szCs w:val="28"/>
        </w:rPr>
        <w:t xml:space="preserve">) </w:t>
      </w:r>
      <w:r w:rsidRPr="00151233">
        <w:rPr>
          <w:rFonts w:ascii="Times New Roman" w:hAnsi="Times New Roman" w:cs="Times New Roman"/>
          <w:bCs/>
          <w:sz w:val="28"/>
          <w:szCs w:val="28"/>
        </w:rPr>
        <w:t xml:space="preserve">непрерывно адаптируют квалификационные требования к званию «профессиональный инженер». При этом в основе их требований лежат: 1) критерии соответствия инженерного образования, полученного соискателем, аккредитационным требованиям ассоциации; 2) уровень его профессиональных знаний; 3) опыт практической инженерной деятельности соискателя. </w:t>
      </w:r>
      <w:r w:rsidRPr="00151233">
        <w:rPr>
          <w:rFonts w:ascii="Times New Roman" w:hAnsi="Times New Roman" w:cs="Times New Roman"/>
          <w:sz w:val="28"/>
          <w:szCs w:val="28"/>
        </w:rPr>
        <w:t>На наш взгляд, важно выделить наличие опыта практической инженерной деятельности. Технические университеты во многих странах также объединятся в ассоциации для обсуждения вопросов инженерной подготовки. Например, в Европе в конце прошлого века была учреждена была учреждена некоммерческая организация – Европейское сообщество инженерного образования (</w:t>
      </w:r>
      <w:r w:rsidRPr="00151233">
        <w:rPr>
          <w:rFonts w:ascii="Times New Roman" w:hAnsi="Times New Roman" w:cs="Times New Roman"/>
          <w:sz w:val="28"/>
          <w:szCs w:val="28"/>
          <w:lang w:val="en-US"/>
        </w:rPr>
        <w:t>SEFI</w:t>
      </w:r>
      <w:r w:rsidRPr="00151233">
        <w:rPr>
          <w:rFonts w:ascii="Times New Roman" w:hAnsi="Times New Roman" w:cs="Times New Roman"/>
          <w:sz w:val="28"/>
          <w:szCs w:val="28"/>
        </w:rPr>
        <w:t xml:space="preserve"> – </w:t>
      </w:r>
      <w:r w:rsidRPr="00151233">
        <w:rPr>
          <w:rFonts w:ascii="Times New Roman" w:hAnsi="Times New Roman" w:cs="Times New Roman"/>
          <w:sz w:val="28"/>
          <w:szCs w:val="28"/>
          <w:lang w:val="en-US"/>
        </w:rPr>
        <w:t>Societe</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Europeenne</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pour</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la</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Formation</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des</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Ingeneurs</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European</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Society</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for</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Engineering</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Education</w:t>
      </w:r>
      <w:r w:rsidRPr="00151233">
        <w:rPr>
          <w:rFonts w:ascii="Times New Roman" w:hAnsi="Times New Roman" w:cs="Times New Roman"/>
          <w:sz w:val="28"/>
          <w:szCs w:val="28"/>
        </w:rPr>
        <w:t>)</w:t>
      </w:r>
      <w:r w:rsidR="002D37F3" w:rsidRPr="00151233">
        <w:rPr>
          <w:rFonts w:ascii="Times New Roman" w:hAnsi="Times New Roman" w:cs="Times New Roman"/>
          <w:sz w:val="28"/>
          <w:szCs w:val="28"/>
        </w:rPr>
        <w:t xml:space="preserve"> [1</w:t>
      </w:r>
      <w:r w:rsidR="009D727B">
        <w:rPr>
          <w:rFonts w:ascii="Times New Roman" w:hAnsi="Times New Roman" w:cs="Times New Roman"/>
          <w:sz w:val="28"/>
          <w:szCs w:val="28"/>
        </w:rPr>
        <w:t>0</w:t>
      </w:r>
      <w:r w:rsidR="002D37F3" w:rsidRPr="00151233">
        <w:rPr>
          <w:rFonts w:ascii="Times New Roman" w:hAnsi="Times New Roman" w:cs="Times New Roman"/>
          <w:sz w:val="28"/>
          <w:szCs w:val="28"/>
        </w:rPr>
        <w:t>]</w:t>
      </w:r>
      <w:r w:rsidRPr="00151233">
        <w:rPr>
          <w:rFonts w:ascii="Times New Roman" w:hAnsi="Times New Roman" w:cs="Times New Roman"/>
          <w:sz w:val="28"/>
          <w:szCs w:val="28"/>
        </w:rPr>
        <w:t xml:space="preserve">, включающая в себя лучшие европейские университеты по направлению инженерия и технологии, а также индустриальных партнеров. Ключевым элементом деятельности </w:t>
      </w:r>
      <w:r w:rsidR="002D37F3" w:rsidRPr="00151233">
        <w:rPr>
          <w:rFonts w:ascii="Times New Roman" w:hAnsi="Times New Roman" w:cs="Times New Roman"/>
          <w:sz w:val="28"/>
          <w:szCs w:val="28"/>
          <w:lang w:val="en-US"/>
        </w:rPr>
        <w:t>SEFI</w:t>
      </w:r>
      <w:r w:rsidRPr="00151233">
        <w:rPr>
          <w:rFonts w:ascii="Times New Roman" w:hAnsi="Times New Roman" w:cs="Times New Roman"/>
          <w:sz w:val="28"/>
          <w:szCs w:val="28"/>
        </w:rPr>
        <w:t xml:space="preserve"> является Европейская Конвенция деканов инженерных факультетов (</w:t>
      </w:r>
      <w:r w:rsidRPr="00151233">
        <w:rPr>
          <w:rFonts w:ascii="Times New Roman" w:hAnsi="Times New Roman" w:cs="Times New Roman"/>
          <w:sz w:val="28"/>
          <w:szCs w:val="28"/>
          <w:lang w:val="en-US"/>
        </w:rPr>
        <w:t>ECED</w:t>
      </w:r>
      <w:r w:rsidRPr="00151233">
        <w:rPr>
          <w:rFonts w:ascii="Times New Roman" w:hAnsi="Times New Roman" w:cs="Times New Roman"/>
          <w:sz w:val="28"/>
          <w:szCs w:val="28"/>
        </w:rPr>
        <w:t xml:space="preserve"> – </w:t>
      </w:r>
      <w:r w:rsidRPr="00151233">
        <w:rPr>
          <w:rFonts w:ascii="Times New Roman" w:hAnsi="Times New Roman" w:cs="Times New Roman"/>
          <w:sz w:val="28"/>
          <w:szCs w:val="28"/>
          <w:lang w:val="en-US"/>
        </w:rPr>
        <w:t>European</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Convention</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of</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Engineering</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Deans</w:t>
      </w:r>
      <w:r w:rsidRPr="00151233">
        <w:rPr>
          <w:rFonts w:ascii="Times New Roman" w:hAnsi="Times New Roman" w:cs="Times New Roman"/>
          <w:sz w:val="28"/>
          <w:szCs w:val="28"/>
        </w:rPr>
        <w:t xml:space="preserve">), положения которой принимаются по итогам ежегодных конференций с участием ректоров и деканов лучших европейских университетов в сфере инженерного образования. В 2017 году на очередной ежегодной конференции </w:t>
      </w:r>
      <w:r w:rsidRPr="00151233">
        <w:rPr>
          <w:rFonts w:ascii="Times New Roman" w:hAnsi="Times New Roman" w:cs="Times New Roman"/>
          <w:sz w:val="28"/>
          <w:szCs w:val="28"/>
          <w:lang w:val="en-US"/>
        </w:rPr>
        <w:t>ECED</w:t>
      </w:r>
      <w:r w:rsidRPr="00151233">
        <w:rPr>
          <w:rFonts w:ascii="Times New Roman" w:hAnsi="Times New Roman" w:cs="Times New Roman"/>
          <w:sz w:val="28"/>
          <w:szCs w:val="28"/>
        </w:rPr>
        <w:t xml:space="preserve"> в Техническом Университете Мюнхена при участии 70 ректоров и деканов обсуждались лучшие практики и основные тренды развития инженерного образования в Европе. Основные положения были изложены в так называемом “Мюнхенском Послании” (</w:t>
      </w:r>
      <w:r w:rsidRPr="00151233">
        <w:rPr>
          <w:rFonts w:ascii="Times New Roman" w:hAnsi="Times New Roman" w:cs="Times New Roman"/>
          <w:sz w:val="28"/>
          <w:szCs w:val="28"/>
          <w:lang w:val="en-US"/>
        </w:rPr>
        <w:t>The</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Munich</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Message</w:t>
      </w:r>
      <w:r w:rsidRPr="00151233">
        <w:rPr>
          <w:rFonts w:ascii="Times New Roman" w:hAnsi="Times New Roman" w:cs="Times New Roman"/>
          <w:sz w:val="28"/>
          <w:szCs w:val="28"/>
        </w:rPr>
        <w:t xml:space="preserve">”) или </w:t>
      </w:r>
      <w:r w:rsidRPr="00151233">
        <w:rPr>
          <w:rFonts w:ascii="Times New Roman" w:hAnsi="Times New Roman" w:cs="Times New Roman"/>
          <w:sz w:val="28"/>
          <w:szCs w:val="28"/>
        </w:rPr>
        <w:lastRenderedPageBreak/>
        <w:t>“Послании 70 деканов”</w:t>
      </w:r>
      <w:r w:rsidR="00D46D48" w:rsidRPr="00151233">
        <w:rPr>
          <w:rFonts w:ascii="Times New Roman" w:hAnsi="Times New Roman" w:cs="Times New Roman"/>
          <w:sz w:val="28"/>
          <w:szCs w:val="28"/>
        </w:rPr>
        <w:t>. Анализ данных положений можно найти, например, на сайте [</w:t>
      </w:r>
      <w:r w:rsidR="009D727B">
        <w:rPr>
          <w:rFonts w:ascii="Times New Roman" w:hAnsi="Times New Roman" w:cs="Times New Roman"/>
          <w:sz w:val="28"/>
          <w:szCs w:val="28"/>
        </w:rPr>
        <w:t>11</w:t>
      </w:r>
      <w:r w:rsidR="00D46D48" w:rsidRPr="00151233">
        <w:rPr>
          <w:rFonts w:ascii="Times New Roman" w:hAnsi="Times New Roman" w:cs="Times New Roman"/>
          <w:sz w:val="28"/>
          <w:szCs w:val="28"/>
        </w:rPr>
        <w:t>]</w:t>
      </w:r>
      <w:r w:rsidRPr="00151233">
        <w:rPr>
          <w:rFonts w:ascii="Times New Roman" w:hAnsi="Times New Roman" w:cs="Times New Roman"/>
          <w:sz w:val="28"/>
          <w:szCs w:val="28"/>
        </w:rPr>
        <w:t xml:space="preserve">. Представленные положения представляют несомненный интерес для понимания направлений развития лучших инженерных школ Российской Федерации. </w:t>
      </w:r>
    </w:p>
    <w:p w14:paraId="56DC0391" w14:textId="7C84D2DF" w:rsidR="00D46D48" w:rsidRPr="00151233" w:rsidRDefault="00D46D48" w:rsidP="00151233">
      <w:pPr>
        <w:spacing w:after="0" w:line="360" w:lineRule="auto"/>
        <w:ind w:firstLine="709"/>
        <w:jc w:val="both"/>
        <w:rPr>
          <w:rFonts w:ascii="Times New Roman" w:hAnsi="Times New Roman" w:cs="Times New Roman"/>
          <w:sz w:val="28"/>
          <w:szCs w:val="28"/>
        </w:rPr>
      </w:pPr>
      <w:r w:rsidRPr="00151233">
        <w:rPr>
          <w:rFonts w:ascii="Times New Roman" w:hAnsi="Times New Roman" w:cs="Times New Roman"/>
          <w:sz w:val="28"/>
          <w:szCs w:val="28"/>
        </w:rPr>
        <w:t xml:space="preserve">Европейские </w:t>
      </w:r>
      <w:r w:rsidR="00106A0A" w:rsidRPr="00151233">
        <w:rPr>
          <w:rFonts w:ascii="Times New Roman" w:hAnsi="Times New Roman" w:cs="Times New Roman"/>
          <w:sz w:val="28"/>
          <w:szCs w:val="28"/>
        </w:rPr>
        <w:t>деканы выделяют ряд ключевых тенденций и противоречий, которые влияют на инженерное образование: междисциплинарность исследований вступает в противоречие с «границами» кафедр и дисциплин; разнообразие студентов, как с точки зрения культуры, так и мотивации, вступает в противоречие с единообразными программами, которые мы им предлагаем;</w:t>
      </w:r>
      <w:r w:rsidR="00DF36A2" w:rsidRPr="00151233">
        <w:rPr>
          <w:rFonts w:ascii="Times New Roman" w:hAnsi="Times New Roman" w:cs="Times New Roman"/>
          <w:sz w:val="28"/>
          <w:szCs w:val="28"/>
        </w:rPr>
        <w:t xml:space="preserve"> необходимость создания эффективных междисциплинарных команд вступает в противоречие с отсутствием эффективных индикаторов оценки такого взаимодействия;</w:t>
      </w:r>
      <w:r w:rsidR="00106A0A" w:rsidRPr="00151233">
        <w:rPr>
          <w:rFonts w:ascii="Times New Roman" w:hAnsi="Times New Roman" w:cs="Times New Roman"/>
          <w:sz w:val="28"/>
          <w:szCs w:val="28"/>
        </w:rPr>
        <w:t xml:space="preserve"> цифровая трансформация общества с появлением </w:t>
      </w:r>
      <w:r w:rsidR="00106A0A" w:rsidRPr="00151233">
        <w:rPr>
          <w:rFonts w:ascii="Times New Roman" w:hAnsi="Times New Roman" w:cs="Times New Roman"/>
          <w:sz w:val="28"/>
          <w:szCs w:val="28"/>
          <w:lang w:val="en-US"/>
        </w:rPr>
        <w:t>MOOC</w:t>
      </w:r>
      <w:r w:rsidR="00106A0A" w:rsidRPr="00151233">
        <w:rPr>
          <w:rFonts w:ascii="Times New Roman" w:hAnsi="Times New Roman" w:cs="Times New Roman"/>
          <w:sz w:val="28"/>
          <w:szCs w:val="28"/>
        </w:rPr>
        <w:t xml:space="preserve"> открывает новые перспективы и вступает в противоречие с монополией университетов на выдачу дипломов</w:t>
      </w:r>
      <w:r w:rsidR="0088225B" w:rsidRPr="00151233">
        <w:rPr>
          <w:rFonts w:ascii="Times New Roman" w:hAnsi="Times New Roman" w:cs="Times New Roman"/>
          <w:sz w:val="28"/>
          <w:szCs w:val="28"/>
        </w:rPr>
        <w:t>.</w:t>
      </w:r>
    </w:p>
    <w:p w14:paraId="0E9AC04F" w14:textId="12EB1AB9" w:rsidR="00283F27" w:rsidRPr="00151233" w:rsidRDefault="00283F27" w:rsidP="00151233">
      <w:pPr>
        <w:autoSpaceDE w:val="0"/>
        <w:autoSpaceDN w:val="0"/>
        <w:adjustRightInd w:val="0"/>
        <w:spacing w:after="0" w:line="360" w:lineRule="auto"/>
        <w:ind w:firstLine="708"/>
        <w:jc w:val="both"/>
        <w:rPr>
          <w:rFonts w:ascii="Times New Roman" w:hAnsi="Times New Roman" w:cs="Times New Roman"/>
          <w:sz w:val="28"/>
          <w:szCs w:val="28"/>
        </w:rPr>
      </w:pPr>
      <w:r w:rsidRPr="00151233">
        <w:rPr>
          <w:rFonts w:ascii="Times New Roman" w:hAnsi="Times New Roman" w:cs="Times New Roman"/>
          <w:sz w:val="28"/>
          <w:szCs w:val="28"/>
        </w:rPr>
        <w:t xml:space="preserve">Непрерывно изменяются образовательные технологии и лабораторная база инженерной подготовки в ведущих университетах. В образовательные </w:t>
      </w:r>
      <w:r w:rsidR="005F5581" w:rsidRPr="00151233">
        <w:rPr>
          <w:rFonts w:ascii="Times New Roman" w:hAnsi="Times New Roman" w:cs="Times New Roman"/>
          <w:sz w:val="28"/>
          <w:szCs w:val="28"/>
        </w:rPr>
        <w:t xml:space="preserve">инженерные </w:t>
      </w:r>
      <w:r w:rsidRPr="00151233">
        <w:rPr>
          <w:rFonts w:ascii="Times New Roman" w:hAnsi="Times New Roman" w:cs="Times New Roman"/>
          <w:sz w:val="28"/>
          <w:szCs w:val="28"/>
        </w:rPr>
        <w:t>программы, которые, ка</w:t>
      </w:r>
      <w:r w:rsidR="005F5581" w:rsidRPr="00151233">
        <w:rPr>
          <w:rFonts w:ascii="Times New Roman" w:hAnsi="Times New Roman" w:cs="Times New Roman"/>
          <w:sz w:val="28"/>
          <w:szCs w:val="28"/>
        </w:rPr>
        <w:t>к</w:t>
      </w:r>
      <w:r w:rsidRPr="00151233">
        <w:rPr>
          <w:rFonts w:ascii="Times New Roman" w:hAnsi="Times New Roman" w:cs="Times New Roman"/>
          <w:sz w:val="28"/>
          <w:szCs w:val="28"/>
        </w:rPr>
        <w:t xml:space="preserve"> правило, имеют модульную струк</w:t>
      </w:r>
      <w:r w:rsidR="005F5581" w:rsidRPr="00151233">
        <w:rPr>
          <w:rFonts w:ascii="Times New Roman" w:hAnsi="Times New Roman" w:cs="Times New Roman"/>
          <w:sz w:val="28"/>
          <w:szCs w:val="28"/>
        </w:rPr>
        <w:t xml:space="preserve">туру, включаются модули по развитию «мягких» навыков, экономического мышления, различные практики и проекты. Признается, что один уникальный инженерный профиль больше не подходит для всех студентов программы. Многие университеты экспериментируют с творческими пространствами, лабораториями и различными учебными фабриками, в которых студенты работают над реальными проектами, актуальными для общества. Специальные центры передового опыта, или мейкерспейсы, зарекомендовали себя как отличные места для совместной работы студентов в междисциплинарных командах. </w:t>
      </w:r>
    </w:p>
    <w:p w14:paraId="606CDB02" w14:textId="16683427" w:rsidR="00802296" w:rsidRPr="00151233" w:rsidRDefault="00802296" w:rsidP="00151233">
      <w:pPr>
        <w:autoSpaceDE w:val="0"/>
        <w:autoSpaceDN w:val="0"/>
        <w:adjustRightInd w:val="0"/>
        <w:spacing w:after="0" w:line="360" w:lineRule="auto"/>
        <w:ind w:firstLine="708"/>
        <w:jc w:val="both"/>
        <w:rPr>
          <w:rFonts w:ascii="Times New Roman" w:hAnsi="Times New Roman" w:cs="Times New Roman"/>
          <w:sz w:val="28"/>
          <w:szCs w:val="28"/>
        </w:rPr>
      </w:pPr>
      <w:r w:rsidRPr="00151233">
        <w:rPr>
          <w:rFonts w:ascii="Times New Roman" w:hAnsi="Times New Roman" w:cs="Times New Roman"/>
          <w:sz w:val="28"/>
          <w:szCs w:val="28"/>
        </w:rPr>
        <w:t>Сравнительный анализ трендов развития инженерного образования в России и других странах представлен в работе [</w:t>
      </w:r>
      <w:r w:rsidR="009D727B">
        <w:rPr>
          <w:rFonts w:ascii="Times New Roman" w:hAnsi="Times New Roman" w:cs="Times New Roman"/>
          <w:sz w:val="28"/>
          <w:szCs w:val="28"/>
        </w:rPr>
        <w:t>1</w:t>
      </w:r>
      <w:r w:rsidRPr="00151233">
        <w:rPr>
          <w:rFonts w:ascii="Times New Roman" w:hAnsi="Times New Roman" w:cs="Times New Roman"/>
          <w:sz w:val="28"/>
          <w:szCs w:val="28"/>
        </w:rPr>
        <w:t>2].</w:t>
      </w:r>
    </w:p>
    <w:p w14:paraId="01C4936E" w14:textId="4DC1DB27" w:rsidR="0061356F" w:rsidRPr="00151233" w:rsidRDefault="005F5581" w:rsidP="00151233">
      <w:pPr>
        <w:autoSpaceDE w:val="0"/>
        <w:autoSpaceDN w:val="0"/>
        <w:adjustRightInd w:val="0"/>
        <w:spacing w:after="0" w:line="360" w:lineRule="auto"/>
        <w:ind w:firstLine="708"/>
        <w:jc w:val="both"/>
        <w:rPr>
          <w:rFonts w:ascii="Times New Roman" w:hAnsi="Times New Roman" w:cs="Times New Roman"/>
          <w:sz w:val="28"/>
          <w:szCs w:val="28"/>
        </w:rPr>
      </w:pPr>
      <w:r w:rsidRPr="00151233">
        <w:rPr>
          <w:rFonts w:ascii="Times New Roman" w:hAnsi="Times New Roman" w:cs="Times New Roman"/>
          <w:sz w:val="28"/>
          <w:szCs w:val="28"/>
        </w:rPr>
        <w:t xml:space="preserve">. </w:t>
      </w:r>
    </w:p>
    <w:p w14:paraId="23313D8A" w14:textId="77777777" w:rsidR="00F56A55" w:rsidRPr="00151233" w:rsidRDefault="00F56A55" w:rsidP="00151233">
      <w:pPr>
        <w:spacing w:after="0" w:line="360" w:lineRule="auto"/>
        <w:jc w:val="both"/>
        <w:rPr>
          <w:rFonts w:ascii="Times New Roman" w:hAnsi="Times New Roman" w:cs="Times New Roman"/>
          <w:b/>
          <w:sz w:val="28"/>
          <w:szCs w:val="28"/>
        </w:rPr>
      </w:pPr>
      <w:r w:rsidRPr="00151233">
        <w:rPr>
          <w:rFonts w:ascii="Times New Roman" w:hAnsi="Times New Roman" w:cs="Times New Roman"/>
          <w:b/>
          <w:sz w:val="28"/>
          <w:szCs w:val="28"/>
        </w:rPr>
        <w:t>Направления деятельности ПИШ</w:t>
      </w:r>
    </w:p>
    <w:p w14:paraId="0BA2CB1F" w14:textId="6BACAEB4" w:rsidR="008C2C15" w:rsidRPr="008C2C15" w:rsidRDefault="006B016C" w:rsidP="004072B9">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lastRenderedPageBreak/>
        <w:tab/>
        <w:t>Концепция Передовой инженерной школы формируется на базе университета с активным участием индустриальных партнеров.</w:t>
      </w:r>
      <w:r w:rsidR="001C57E0" w:rsidRPr="00151233">
        <w:rPr>
          <w:rFonts w:ascii="Times New Roman" w:hAnsi="Times New Roman" w:cs="Times New Roman"/>
          <w:sz w:val="28"/>
          <w:szCs w:val="28"/>
        </w:rPr>
        <w:t xml:space="preserve"> Обсуждение направлений модернизации подготовки инженеров происходит непрерывно. В ведущем </w:t>
      </w:r>
      <w:r w:rsidR="004703CC" w:rsidRPr="00151233">
        <w:rPr>
          <w:rFonts w:ascii="Times New Roman" w:hAnsi="Times New Roman" w:cs="Times New Roman"/>
          <w:sz w:val="28"/>
          <w:szCs w:val="28"/>
        </w:rPr>
        <w:t xml:space="preserve">российском </w:t>
      </w:r>
      <w:r w:rsidR="001C57E0" w:rsidRPr="00151233">
        <w:rPr>
          <w:rFonts w:ascii="Times New Roman" w:hAnsi="Times New Roman" w:cs="Times New Roman"/>
          <w:sz w:val="28"/>
          <w:szCs w:val="28"/>
        </w:rPr>
        <w:t>журнале</w:t>
      </w:r>
      <w:r w:rsidR="004703CC" w:rsidRPr="00151233">
        <w:rPr>
          <w:rFonts w:ascii="Times New Roman" w:hAnsi="Times New Roman" w:cs="Times New Roman"/>
          <w:sz w:val="28"/>
          <w:szCs w:val="28"/>
        </w:rPr>
        <w:t xml:space="preserve"> об инженерной подготовке –</w:t>
      </w:r>
      <w:r w:rsidR="003F5BDD" w:rsidRPr="00151233">
        <w:rPr>
          <w:rFonts w:ascii="Times New Roman" w:hAnsi="Times New Roman" w:cs="Times New Roman"/>
          <w:sz w:val="28"/>
          <w:szCs w:val="28"/>
        </w:rPr>
        <w:t xml:space="preserve"> </w:t>
      </w:r>
      <w:r w:rsidR="004703CC" w:rsidRPr="00151233">
        <w:rPr>
          <w:rFonts w:ascii="Times New Roman" w:hAnsi="Times New Roman" w:cs="Times New Roman"/>
          <w:sz w:val="28"/>
          <w:szCs w:val="28"/>
        </w:rPr>
        <w:t>«</w:t>
      </w:r>
      <w:r w:rsidR="003F5BDD" w:rsidRPr="00151233">
        <w:rPr>
          <w:rFonts w:ascii="Times New Roman" w:hAnsi="Times New Roman" w:cs="Times New Roman"/>
          <w:sz w:val="28"/>
          <w:szCs w:val="28"/>
        </w:rPr>
        <w:t>Инженерное образование</w:t>
      </w:r>
      <w:r w:rsidR="004703CC" w:rsidRPr="00151233">
        <w:rPr>
          <w:rFonts w:ascii="Times New Roman" w:hAnsi="Times New Roman" w:cs="Times New Roman"/>
          <w:sz w:val="28"/>
          <w:szCs w:val="28"/>
        </w:rPr>
        <w:t>»</w:t>
      </w:r>
      <w:r w:rsidR="003F5BDD" w:rsidRPr="00151233">
        <w:rPr>
          <w:rFonts w:ascii="Times New Roman" w:hAnsi="Times New Roman" w:cs="Times New Roman"/>
          <w:sz w:val="28"/>
          <w:szCs w:val="28"/>
        </w:rPr>
        <w:t>, издаваемом в Томском Политехническом университете</w:t>
      </w:r>
      <w:r w:rsidR="00BB0813" w:rsidRPr="00151233">
        <w:rPr>
          <w:rFonts w:ascii="Times New Roman" w:hAnsi="Times New Roman" w:cs="Times New Roman"/>
          <w:sz w:val="28"/>
          <w:szCs w:val="28"/>
        </w:rPr>
        <w:t xml:space="preserve"> (ТПУ)</w:t>
      </w:r>
      <w:r w:rsidR="003F5BDD" w:rsidRPr="00151233">
        <w:rPr>
          <w:rFonts w:ascii="Times New Roman" w:hAnsi="Times New Roman" w:cs="Times New Roman"/>
          <w:sz w:val="28"/>
          <w:szCs w:val="28"/>
        </w:rPr>
        <w:t>, регулярно публикуются статьи о необходимости модернизации инженерного образования и принципах, на которых эта модернизация должна основываться [</w:t>
      </w:r>
      <w:r w:rsidR="0047581B">
        <w:rPr>
          <w:rFonts w:ascii="Times New Roman" w:hAnsi="Times New Roman" w:cs="Times New Roman"/>
          <w:sz w:val="28"/>
          <w:szCs w:val="28"/>
        </w:rPr>
        <w:t>13</w:t>
      </w:r>
      <w:r w:rsidR="003F5BDD" w:rsidRPr="00151233">
        <w:rPr>
          <w:rFonts w:ascii="Times New Roman" w:hAnsi="Times New Roman" w:cs="Times New Roman"/>
          <w:sz w:val="28"/>
          <w:szCs w:val="28"/>
        </w:rPr>
        <w:t xml:space="preserve">, </w:t>
      </w:r>
      <w:r w:rsidR="005C2F09">
        <w:rPr>
          <w:rFonts w:ascii="Times New Roman" w:hAnsi="Times New Roman" w:cs="Times New Roman"/>
          <w:sz w:val="28"/>
          <w:szCs w:val="28"/>
        </w:rPr>
        <w:t>1</w:t>
      </w:r>
      <w:r w:rsidR="0047581B">
        <w:rPr>
          <w:rFonts w:ascii="Times New Roman" w:hAnsi="Times New Roman" w:cs="Times New Roman"/>
          <w:sz w:val="28"/>
          <w:szCs w:val="28"/>
        </w:rPr>
        <w:t>4</w:t>
      </w:r>
      <w:r w:rsidR="00216413">
        <w:rPr>
          <w:rFonts w:ascii="Times New Roman" w:hAnsi="Times New Roman" w:cs="Times New Roman"/>
          <w:sz w:val="28"/>
          <w:szCs w:val="28"/>
        </w:rPr>
        <w:t>, 15, 16</w:t>
      </w:r>
      <w:r w:rsidR="0047581B" w:rsidRPr="0047581B">
        <w:rPr>
          <w:rFonts w:ascii="Times New Roman" w:hAnsi="Times New Roman" w:cs="Times New Roman"/>
          <w:sz w:val="28"/>
          <w:szCs w:val="28"/>
        </w:rPr>
        <w:t>]</w:t>
      </w:r>
      <w:r w:rsidR="003F5BDD" w:rsidRPr="00151233">
        <w:rPr>
          <w:rFonts w:ascii="Times New Roman" w:hAnsi="Times New Roman" w:cs="Times New Roman"/>
          <w:sz w:val="28"/>
          <w:szCs w:val="28"/>
        </w:rPr>
        <w:t xml:space="preserve">. </w:t>
      </w:r>
      <w:r w:rsidR="00502715">
        <w:rPr>
          <w:rFonts w:ascii="Times New Roman" w:hAnsi="Times New Roman" w:cs="Times New Roman"/>
          <w:sz w:val="28"/>
          <w:szCs w:val="28"/>
        </w:rPr>
        <w:t xml:space="preserve">Например, в работе </w:t>
      </w:r>
      <w:r w:rsidR="00502715" w:rsidRPr="00502715">
        <w:rPr>
          <w:rFonts w:ascii="Times New Roman" w:hAnsi="Times New Roman" w:cs="Times New Roman"/>
          <w:sz w:val="28"/>
          <w:szCs w:val="28"/>
        </w:rPr>
        <w:t>[</w:t>
      </w:r>
      <w:r w:rsidR="0047581B" w:rsidRPr="0047581B">
        <w:rPr>
          <w:rFonts w:ascii="Times New Roman" w:hAnsi="Times New Roman" w:cs="Times New Roman"/>
          <w:sz w:val="28"/>
          <w:szCs w:val="28"/>
        </w:rPr>
        <w:t>1</w:t>
      </w:r>
      <w:r w:rsidR="00216413">
        <w:rPr>
          <w:rFonts w:ascii="Times New Roman" w:hAnsi="Times New Roman" w:cs="Times New Roman"/>
          <w:sz w:val="28"/>
          <w:szCs w:val="28"/>
        </w:rPr>
        <w:t>5</w:t>
      </w:r>
      <w:r w:rsidR="00502715" w:rsidRPr="00502715">
        <w:rPr>
          <w:rFonts w:ascii="Times New Roman" w:hAnsi="Times New Roman" w:cs="Times New Roman"/>
          <w:sz w:val="28"/>
          <w:szCs w:val="28"/>
        </w:rPr>
        <w:t>]</w:t>
      </w:r>
      <w:r w:rsidR="00502715">
        <w:rPr>
          <w:rFonts w:ascii="Times New Roman" w:hAnsi="Times New Roman" w:cs="Times New Roman"/>
          <w:sz w:val="28"/>
          <w:szCs w:val="28"/>
        </w:rPr>
        <w:t xml:space="preserve"> Ю.П.Пох</w:t>
      </w:r>
      <w:r w:rsidR="008C2C15">
        <w:rPr>
          <w:rFonts w:ascii="Times New Roman" w:hAnsi="Times New Roman" w:cs="Times New Roman"/>
          <w:sz w:val="28"/>
          <w:szCs w:val="28"/>
        </w:rPr>
        <w:t>о</w:t>
      </w:r>
      <w:r w:rsidR="00502715">
        <w:rPr>
          <w:rFonts w:ascii="Times New Roman" w:hAnsi="Times New Roman" w:cs="Times New Roman"/>
          <w:sz w:val="28"/>
          <w:szCs w:val="28"/>
        </w:rPr>
        <w:t xml:space="preserve">лков, опираясь на анализ опыта ведущих технических университетов выделяет четыре основные традиции </w:t>
      </w:r>
      <w:r w:rsidR="008C2C15">
        <w:rPr>
          <w:rFonts w:ascii="Times New Roman" w:hAnsi="Times New Roman" w:cs="Times New Roman"/>
          <w:sz w:val="28"/>
          <w:szCs w:val="28"/>
        </w:rPr>
        <w:t>в инженерном образовании</w:t>
      </w:r>
      <w:r w:rsidR="004F478B">
        <w:rPr>
          <w:rFonts w:ascii="Times New Roman" w:hAnsi="Times New Roman" w:cs="Times New Roman"/>
          <w:sz w:val="28"/>
          <w:szCs w:val="28"/>
        </w:rPr>
        <w:t xml:space="preserve"> СССР и России</w:t>
      </w:r>
      <w:r w:rsidR="008C2C15">
        <w:rPr>
          <w:rFonts w:ascii="Times New Roman" w:hAnsi="Times New Roman" w:cs="Times New Roman"/>
          <w:sz w:val="28"/>
          <w:szCs w:val="28"/>
        </w:rPr>
        <w:t xml:space="preserve">: </w:t>
      </w:r>
      <w:r w:rsidR="008C2C15" w:rsidRPr="008C2C15">
        <w:rPr>
          <w:rFonts w:ascii="Times New Roman" w:hAnsi="Times New Roman" w:cs="Times New Roman"/>
          <w:sz w:val="28"/>
          <w:szCs w:val="28"/>
        </w:rPr>
        <w:t>единство учебного и научного процессов;</w:t>
      </w:r>
      <w:r w:rsidR="008C2C15">
        <w:rPr>
          <w:rFonts w:ascii="Times New Roman" w:hAnsi="Times New Roman" w:cs="Times New Roman"/>
          <w:sz w:val="28"/>
          <w:szCs w:val="28"/>
        </w:rPr>
        <w:t xml:space="preserve"> </w:t>
      </w:r>
      <w:r w:rsidR="008C2C15" w:rsidRPr="008C2C15">
        <w:rPr>
          <w:rFonts w:ascii="Times New Roman" w:hAnsi="Times New Roman" w:cs="Times New Roman"/>
          <w:sz w:val="28"/>
          <w:szCs w:val="28"/>
        </w:rPr>
        <w:t>основательная практическая подготовка</w:t>
      </w:r>
      <w:r w:rsidR="008C2C15">
        <w:rPr>
          <w:rFonts w:ascii="Times New Roman" w:hAnsi="Times New Roman" w:cs="Times New Roman"/>
          <w:sz w:val="28"/>
          <w:szCs w:val="28"/>
        </w:rPr>
        <w:t xml:space="preserve"> </w:t>
      </w:r>
      <w:r w:rsidR="008C2C15" w:rsidRPr="008C2C15">
        <w:rPr>
          <w:rFonts w:ascii="Times New Roman" w:hAnsi="Times New Roman" w:cs="Times New Roman"/>
          <w:sz w:val="28"/>
          <w:szCs w:val="28"/>
        </w:rPr>
        <w:t>будущих инженеров;</w:t>
      </w:r>
      <w:r w:rsidR="008C2C15">
        <w:rPr>
          <w:rFonts w:ascii="Times New Roman" w:hAnsi="Times New Roman" w:cs="Times New Roman"/>
          <w:sz w:val="28"/>
          <w:szCs w:val="28"/>
        </w:rPr>
        <w:t xml:space="preserve"> </w:t>
      </w:r>
      <w:r w:rsidR="008C2C15" w:rsidRPr="008C2C15">
        <w:rPr>
          <w:rFonts w:ascii="Times New Roman" w:hAnsi="Times New Roman" w:cs="Times New Roman"/>
          <w:sz w:val="28"/>
          <w:szCs w:val="28"/>
        </w:rPr>
        <w:t>высокий уровень требований к студентам;</w:t>
      </w:r>
      <w:r w:rsidR="008C2C15">
        <w:rPr>
          <w:rFonts w:ascii="Times New Roman" w:hAnsi="Times New Roman" w:cs="Times New Roman"/>
          <w:sz w:val="28"/>
          <w:szCs w:val="28"/>
        </w:rPr>
        <w:t xml:space="preserve"> </w:t>
      </w:r>
      <w:r w:rsidR="008C2C15" w:rsidRPr="008C2C15">
        <w:rPr>
          <w:rFonts w:ascii="Times New Roman" w:hAnsi="Times New Roman" w:cs="Times New Roman"/>
          <w:sz w:val="28"/>
          <w:szCs w:val="28"/>
        </w:rPr>
        <w:t>новаторский характер основных видов деятельности в инженерном вузе (учебная,</w:t>
      </w:r>
      <w:r w:rsidR="008C2C15">
        <w:rPr>
          <w:rFonts w:ascii="Times New Roman" w:hAnsi="Times New Roman" w:cs="Times New Roman"/>
          <w:sz w:val="28"/>
          <w:szCs w:val="28"/>
        </w:rPr>
        <w:t xml:space="preserve"> </w:t>
      </w:r>
      <w:r w:rsidR="008C2C15" w:rsidRPr="008C2C15">
        <w:rPr>
          <w:rFonts w:ascii="Times New Roman" w:hAnsi="Times New Roman" w:cs="Times New Roman"/>
          <w:sz w:val="28"/>
          <w:szCs w:val="28"/>
        </w:rPr>
        <w:t>научная, инженерная).</w:t>
      </w:r>
      <w:r w:rsidR="008C2C15">
        <w:rPr>
          <w:rFonts w:ascii="Times New Roman" w:hAnsi="Times New Roman" w:cs="Times New Roman"/>
          <w:sz w:val="28"/>
          <w:szCs w:val="28"/>
        </w:rPr>
        <w:t xml:space="preserve"> </w:t>
      </w:r>
      <w:r w:rsidR="00E80F67">
        <w:rPr>
          <w:rFonts w:ascii="Times New Roman" w:hAnsi="Times New Roman" w:cs="Times New Roman"/>
          <w:sz w:val="28"/>
          <w:szCs w:val="28"/>
        </w:rPr>
        <w:t xml:space="preserve">Фактически это развитие «Русской инженерной школы». </w:t>
      </w:r>
      <w:r w:rsidR="00BB0813" w:rsidRPr="00E80F67">
        <w:rPr>
          <w:rFonts w:ascii="Times New Roman" w:hAnsi="Times New Roman" w:cs="Times New Roman"/>
          <w:sz w:val="28"/>
          <w:szCs w:val="28"/>
        </w:rPr>
        <w:t xml:space="preserve">В 2021 году </w:t>
      </w:r>
      <w:r w:rsidR="00BB0813" w:rsidRPr="00E80F67">
        <w:rPr>
          <w:rFonts w:ascii="Times New Roman" w:hAnsi="Times New Roman" w:cs="Times New Roman"/>
          <w:sz w:val="28"/>
          <w:szCs w:val="28"/>
          <w:shd w:val="clear" w:color="auto" w:fill="FFFFFF"/>
        </w:rPr>
        <w:t>ТПУ выступил инициатором создания консорциума «Новое инженерное образование России»</w:t>
      </w:r>
      <w:r w:rsidR="00BB0813" w:rsidRPr="00151233">
        <w:rPr>
          <w:rFonts w:ascii="Times New Roman" w:hAnsi="Times New Roman" w:cs="Times New Roman"/>
          <w:color w:val="333333"/>
          <w:sz w:val="28"/>
          <w:szCs w:val="28"/>
          <w:shd w:val="clear" w:color="auto" w:fill="FFFFFF"/>
        </w:rPr>
        <w:t xml:space="preserve">. </w:t>
      </w:r>
      <w:r w:rsidR="005C2F09" w:rsidRPr="004F478B">
        <w:rPr>
          <w:rFonts w:ascii="Times New Roman" w:hAnsi="Times New Roman" w:cs="Times New Roman"/>
          <w:sz w:val="28"/>
          <w:szCs w:val="28"/>
          <w:shd w:val="clear" w:color="auto" w:fill="FFFFFF"/>
        </w:rPr>
        <w:t xml:space="preserve">С 2012 года </w:t>
      </w:r>
      <w:r w:rsidR="004F478B" w:rsidRPr="004F478B">
        <w:rPr>
          <w:rFonts w:ascii="Times New Roman" w:hAnsi="Times New Roman" w:cs="Times New Roman"/>
          <w:sz w:val="28"/>
          <w:szCs w:val="28"/>
          <w:shd w:val="clear" w:color="auto" w:fill="FFFFFF"/>
        </w:rPr>
        <w:t>сотрудники</w:t>
      </w:r>
      <w:r w:rsidR="001C57E0" w:rsidRPr="004F478B">
        <w:rPr>
          <w:rFonts w:ascii="Times New Roman" w:hAnsi="Times New Roman" w:cs="Times New Roman"/>
          <w:sz w:val="28"/>
          <w:szCs w:val="28"/>
        </w:rPr>
        <w:t xml:space="preserve"> </w:t>
      </w:r>
      <w:r w:rsidR="001C57E0" w:rsidRPr="00151233">
        <w:rPr>
          <w:rFonts w:ascii="Times New Roman" w:hAnsi="Times New Roman" w:cs="Times New Roman"/>
          <w:sz w:val="28"/>
          <w:szCs w:val="28"/>
        </w:rPr>
        <w:t>Санкт-Петербургско</w:t>
      </w:r>
      <w:r w:rsidR="004F478B">
        <w:rPr>
          <w:rFonts w:ascii="Times New Roman" w:hAnsi="Times New Roman" w:cs="Times New Roman"/>
          <w:sz w:val="28"/>
          <w:szCs w:val="28"/>
        </w:rPr>
        <w:t>го</w:t>
      </w:r>
      <w:r w:rsidR="001C57E0" w:rsidRPr="00151233">
        <w:rPr>
          <w:rFonts w:ascii="Times New Roman" w:hAnsi="Times New Roman" w:cs="Times New Roman"/>
          <w:sz w:val="28"/>
          <w:szCs w:val="28"/>
        </w:rPr>
        <w:t xml:space="preserve"> политехническо</w:t>
      </w:r>
      <w:r w:rsidR="004F478B">
        <w:rPr>
          <w:rFonts w:ascii="Times New Roman" w:hAnsi="Times New Roman" w:cs="Times New Roman"/>
          <w:sz w:val="28"/>
          <w:szCs w:val="28"/>
        </w:rPr>
        <w:t>го</w:t>
      </w:r>
      <w:r w:rsidR="001C57E0" w:rsidRPr="00151233">
        <w:rPr>
          <w:rFonts w:ascii="Times New Roman" w:hAnsi="Times New Roman" w:cs="Times New Roman"/>
          <w:sz w:val="28"/>
          <w:szCs w:val="28"/>
        </w:rPr>
        <w:t xml:space="preserve"> университет</w:t>
      </w:r>
      <w:r w:rsidR="004F478B">
        <w:rPr>
          <w:rFonts w:ascii="Times New Roman" w:hAnsi="Times New Roman" w:cs="Times New Roman"/>
          <w:sz w:val="28"/>
          <w:szCs w:val="28"/>
        </w:rPr>
        <w:t>а</w:t>
      </w:r>
      <w:r w:rsidR="001C57E0" w:rsidRPr="00151233">
        <w:rPr>
          <w:rFonts w:ascii="Times New Roman" w:hAnsi="Times New Roman" w:cs="Times New Roman"/>
          <w:sz w:val="28"/>
          <w:szCs w:val="28"/>
        </w:rPr>
        <w:t xml:space="preserve"> имени Петра Великого</w:t>
      </w:r>
      <w:r w:rsidR="005C2F09">
        <w:rPr>
          <w:rFonts w:ascii="Times New Roman" w:hAnsi="Times New Roman" w:cs="Times New Roman"/>
          <w:sz w:val="28"/>
          <w:szCs w:val="28"/>
        </w:rPr>
        <w:t xml:space="preserve"> (СПбПУ) публикуют работы цифровому инжинирингу и его роли в современной инженерной деятельности</w:t>
      </w:r>
      <w:r w:rsidR="004F478B">
        <w:rPr>
          <w:rFonts w:ascii="Times New Roman" w:hAnsi="Times New Roman" w:cs="Times New Roman"/>
          <w:sz w:val="28"/>
          <w:szCs w:val="28"/>
        </w:rPr>
        <w:t xml:space="preserve">, а также по </w:t>
      </w:r>
      <w:r w:rsidR="00285040">
        <w:rPr>
          <w:rFonts w:ascii="Times New Roman" w:hAnsi="Times New Roman" w:cs="Times New Roman"/>
          <w:sz w:val="28"/>
          <w:szCs w:val="28"/>
        </w:rPr>
        <w:t>анализу мирового и российского опыта</w:t>
      </w:r>
      <w:r w:rsidR="004F478B">
        <w:rPr>
          <w:rFonts w:ascii="Times New Roman" w:hAnsi="Times New Roman" w:cs="Times New Roman"/>
          <w:sz w:val="28"/>
          <w:szCs w:val="28"/>
        </w:rPr>
        <w:t xml:space="preserve"> инженерной подготовки</w:t>
      </w:r>
      <w:r w:rsidR="005C2F09">
        <w:rPr>
          <w:rFonts w:ascii="Times New Roman" w:hAnsi="Times New Roman" w:cs="Times New Roman"/>
          <w:sz w:val="28"/>
          <w:szCs w:val="28"/>
        </w:rPr>
        <w:t xml:space="preserve"> </w:t>
      </w:r>
      <w:r w:rsidR="005C2F09" w:rsidRPr="005C2F09">
        <w:rPr>
          <w:rFonts w:ascii="Times New Roman" w:hAnsi="Times New Roman" w:cs="Times New Roman"/>
          <w:sz w:val="28"/>
          <w:szCs w:val="28"/>
        </w:rPr>
        <w:t>[1</w:t>
      </w:r>
      <w:r w:rsidR="00216413">
        <w:rPr>
          <w:rFonts w:ascii="Times New Roman" w:hAnsi="Times New Roman" w:cs="Times New Roman"/>
          <w:sz w:val="28"/>
          <w:szCs w:val="28"/>
        </w:rPr>
        <w:t>7</w:t>
      </w:r>
      <w:r w:rsidR="004F478B">
        <w:rPr>
          <w:rFonts w:ascii="Times New Roman" w:hAnsi="Times New Roman" w:cs="Times New Roman"/>
          <w:sz w:val="28"/>
          <w:szCs w:val="28"/>
        </w:rPr>
        <w:t>, 1</w:t>
      </w:r>
      <w:r w:rsidR="00216413">
        <w:rPr>
          <w:rFonts w:ascii="Times New Roman" w:hAnsi="Times New Roman" w:cs="Times New Roman"/>
          <w:sz w:val="28"/>
          <w:szCs w:val="28"/>
        </w:rPr>
        <w:t>8</w:t>
      </w:r>
      <w:r w:rsidR="00285040">
        <w:rPr>
          <w:rFonts w:ascii="Times New Roman" w:hAnsi="Times New Roman" w:cs="Times New Roman"/>
          <w:sz w:val="28"/>
          <w:szCs w:val="28"/>
        </w:rPr>
        <w:t>, 1</w:t>
      </w:r>
      <w:r w:rsidR="00216413">
        <w:rPr>
          <w:rFonts w:ascii="Times New Roman" w:hAnsi="Times New Roman" w:cs="Times New Roman"/>
          <w:sz w:val="28"/>
          <w:szCs w:val="28"/>
        </w:rPr>
        <w:t>9</w:t>
      </w:r>
      <w:r w:rsidR="005C2F09" w:rsidRPr="005C2F09">
        <w:rPr>
          <w:rFonts w:ascii="Times New Roman" w:hAnsi="Times New Roman" w:cs="Times New Roman"/>
          <w:sz w:val="28"/>
          <w:szCs w:val="28"/>
        </w:rPr>
        <w:t>].</w:t>
      </w:r>
      <w:r w:rsidR="001C57E0" w:rsidRPr="00151233">
        <w:rPr>
          <w:rFonts w:ascii="Times New Roman" w:hAnsi="Times New Roman" w:cs="Times New Roman"/>
          <w:sz w:val="28"/>
          <w:szCs w:val="28"/>
        </w:rPr>
        <w:t xml:space="preserve"> </w:t>
      </w:r>
      <w:r w:rsidR="005C2F09">
        <w:rPr>
          <w:rFonts w:ascii="Times New Roman" w:hAnsi="Times New Roman" w:cs="Times New Roman"/>
          <w:sz w:val="28"/>
          <w:szCs w:val="28"/>
          <w:lang w:val="en-US"/>
        </w:rPr>
        <w:t>C</w:t>
      </w:r>
      <w:r w:rsidR="001C57E0" w:rsidRPr="00151233">
        <w:rPr>
          <w:rFonts w:ascii="Times New Roman" w:hAnsi="Times New Roman" w:cs="Times New Roman"/>
          <w:sz w:val="28"/>
          <w:szCs w:val="28"/>
        </w:rPr>
        <w:t xml:space="preserve"> 2019 </w:t>
      </w:r>
      <w:r w:rsidR="005C2F09">
        <w:rPr>
          <w:rFonts w:ascii="Times New Roman" w:hAnsi="Times New Roman" w:cs="Times New Roman"/>
          <w:sz w:val="28"/>
          <w:szCs w:val="28"/>
        </w:rPr>
        <w:t xml:space="preserve">СПбПУ </w:t>
      </w:r>
      <w:r w:rsidR="001C57E0" w:rsidRPr="00151233">
        <w:rPr>
          <w:rFonts w:ascii="Times New Roman" w:hAnsi="Times New Roman" w:cs="Times New Roman"/>
          <w:sz w:val="28"/>
          <w:szCs w:val="28"/>
        </w:rPr>
        <w:t>года ежегодно проходит конференция «Современная подготовка инженеров». На вто</w:t>
      </w:r>
      <w:r w:rsidR="003F5BDD" w:rsidRPr="00151233">
        <w:rPr>
          <w:rFonts w:ascii="Times New Roman" w:hAnsi="Times New Roman" w:cs="Times New Roman"/>
          <w:sz w:val="28"/>
          <w:szCs w:val="28"/>
        </w:rPr>
        <w:t xml:space="preserve">рой конференции П.Г.Щедровицкий сформулировал семь принципов подготовки современных инженеров. </w:t>
      </w:r>
      <w:r w:rsidR="00AE48D5">
        <w:rPr>
          <w:rFonts w:ascii="Times New Roman" w:hAnsi="Times New Roman" w:cs="Times New Roman"/>
          <w:sz w:val="28"/>
          <w:szCs w:val="28"/>
        </w:rPr>
        <w:t>Э</w:t>
      </w:r>
      <w:r w:rsidR="008C2C15">
        <w:rPr>
          <w:rFonts w:ascii="Times New Roman" w:hAnsi="Times New Roman" w:cs="Times New Roman"/>
          <w:sz w:val="28"/>
          <w:szCs w:val="28"/>
        </w:rPr>
        <w:t>ти принципы</w:t>
      </w:r>
      <w:r w:rsidR="00AE48D5">
        <w:rPr>
          <w:rFonts w:ascii="Times New Roman" w:hAnsi="Times New Roman" w:cs="Times New Roman"/>
          <w:sz w:val="28"/>
          <w:szCs w:val="28"/>
        </w:rPr>
        <w:t xml:space="preserve"> и комментарии к ним</w:t>
      </w:r>
      <w:r w:rsidR="008C2C15">
        <w:rPr>
          <w:rFonts w:ascii="Times New Roman" w:hAnsi="Times New Roman" w:cs="Times New Roman"/>
          <w:sz w:val="28"/>
          <w:szCs w:val="28"/>
        </w:rPr>
        <w:t xml:space="preserve"> лучше читать в оригинале</w:t>
      </w:r>
      <w:r w:rsidR="00AE48D5">
        <w:rPr>
          <w:rFonts w:ascii="Times New Roman" w:hAnsi="Times New Roman" w:cs="Times New Roman"/>
          <w:sz w:val="28"/>
          <w:szCs w:val="28"/>
        </w:rPr>
        <w:t xml:space="preserve"> на сайте автора </w:t>
      </w:r>
      <w:r w:rsidR="00AE48D5" w:rsidRPr="00AE48D5">
        <w:rPr>
          <w:rFonts w:ascii="Times New Roman" w:hAnsi="Times New Roman" w:cs="Times New Roman"/>
          <w:sz w:val="28"/>
          <w:szCs w:val="28"/>
        </w:rPr>
        <w:t>[</w:t>
      </w:r>
      <w:r w:rsidR="00216413">
        <w:rPr>
          <w:rFonts w:ascii="Times New Roman" w:hAnsi="Times New Roman" w:cs="Times New Roman"/>
          <w:sz w:val="28"/>
          <w:szCs w:val="28"/>
        </w:rPr>
        <w:t>20</w:t>
      </w:r>
      <w:r w:rsidR="00AE48D5" w:rsidRPr="00AE48D5">
        <w:rPr>
          <w:rFonts w:ascii="Times New Roman" w:hAnsi="Times New Roman" w:cs="Times New Roman"/>
          <w:sz w:val="28"/>
          <w:szCs w:val="28"/>
        </w:rPr>
        <w:t>]</w:t>
      </w:r>
      <w:r w:rsidR="008C2C15">
        <w:rPr>
          <w:rFonts w:ascii="Times New Roman" w:hAnsi="Times New Roman" w:cs="Times New Roman"/>
          <w:sz w:val="28"/>
          <w:szCs w:val="28"/>
        </w:rPr>
        <w:t xml:space="preserve">. Речь идет о подготовке элитных инженеров, способных не только надежно </w:t>
      </w:r>
      <w:r w:rsidR="00AE48D5">
        <w:rPr>
          <w:rFonts w:ascii="Times New Roman" w:hAnsi="Times New Roman" w:cs="Times New Roman"/>
          <w:sz w:val="28"/>
          <w:szCs w:val="28"/>
        </w:rPr>
        <w:t xml:space="preserve">проектировать и </w:t>
      </w:r>
      <w:r w:rsidR="008C2C15">
        <w:rPr>
          <w:rFonts w:ascii="Times New Roman" w:hAnsi="Times New Roman" w:cs="Times New Roman"/>
          <w:sz w:val="28"/>
          <w:szCs w:val="28"/>
        </w:rPr>
        <w:t>эксплуатировать сложн</w:t>
      </w:r>
      <w:r w:rsidR="00AE48D5">
        <w:rPr>
          <w:rFonts w:ascii="Times New Roman" w:hAnsi="Times New Roman" w:cs="Times New Roman"/>
          <w:sz w:val="28"/>
          <w:szCs w:val="28"/>
        </w:rPr>
        <w:t xml:space="preserve">ые машины, </w:t>
      </w:r>
      <w:r w:rsidR="008C2C15">
        <w:rPr>
          <w:rFonts w:ascii="Times New Roman" w:hAnsi="Times New Roman" w:cs="Times New Roman"/>
          <w:sz w:val="28"/>
          <w:szCs w:val="28"/>
        </w:rPr>
        <w:t>оборудование</w:t>
      </w:r>
      <w:r w:rsidR="00AE48D5">
        <w:rPr>
          <w:rFonts w:ascii="Times New Roman" w:hAnsi="Times New Roman" w:cs="Times New Roman"/>
          <w:sz w:val="28"/>
          <w:szCs w:val="28"/>
        </w:rPr>
        <w:t xml:space="preserve"> и комплексы</w:t>
      </w:r>
      <w:r w:rsidR="008C2C15">
        <w:rPr>
          <w:rFonts w:ascii="Times New Roman" w:hAnsi="Times New Roman" w:cs="Times New Roman"/>
          <w:sz w:val="28"/>
          <w:szCs w:val="28"/>
        </w:rPr>
        <w:t>, но созда</w:t>
      </w:r>
      <w:r w:rsidR="00AE48D5">
        <w:rPr>
          <w:rFonts w:ascii="Times New Roman" w:hAnsi="Times New Roman" w:cs="Times New Roman"/>
          <w:sz w:val="28"/>
          <w:szCs w:val="28"/>
        </w:rPr>
        <w:t>вать принципиально новые объекты и технологии.</w:t>
      </w:r>
      <w:r w:rsidR="008C2C15">
        <w:rPr>
          <w:rFonts w:ascii="Times New Roman" w:hAnsi="Times New Roman" w:cs="Times New Roman"/>
          <w:sz w:val="28"/>
          <w:szCs w:val="28"/>
        </w:rPr>
        <w:t xml:space="preserve"> В </w:t>
      </w:r>
      <w:r w:rsidR="00AE48D5">
        <w:rPr>
          <w:rFonts w:ascii="Times New Roman" w:hAnsi="Times New Roman" w:cs="Times New Roman"/>
          <w:sz w:val="28"/>
          <w:szCs w:val="28"/>
        </w:rPr>
        <w:t>контексте нашей статьи хочется особенно выделить</w:t>
      </w:r>
      <w:r w:rsidR="004072B9">
        <w:rPr>
          <w:rFonts w:ascii="Times New Roman" w:hAnsi="Times New Roman" w:cs="Times New Roman"/>
          <w:sz w:val="28"/>
          <w:szCs w:val="28"/>
        </w:rPr>
        <w:t xml:space="preserve"> несколько тезисов, напрямую вытекающих этих принципов: подготовка современных инженеров должна проводиться с учетом новой промышленной революции и, поэтому, важно участие в </w:t>
      </w:r>
      <w:r w:rsidR="004072B9">
        <w:rPr>
          <w:rFonts w:ascii="Times New Roman" w:hAnsi="Times New Roman" w:cs="Times New Roman"/>
          <w:sz w:val="28"/>
          <w:szCs w:val="28"/>
        </w:rPr>
        <w:lastRenderedPageBreak/>
        <w:t>учебной процессе передовых индустриальных партнеров; абитуриенты передовых инженерных программ должны быть грамотными и мотивированными, поэтому очень важна работа с абитуриентами (школьниками, студентами бакалавриата своего и других вузов); в учебном процессе ведущую роль должны играть активные методы (проекты</w:t>
      </w:r>
      <w:r w:rsidR="008C2C15" w:rsidRPr="008C2C15">
        <w:rPr>
          <w:rFonts w:ascii="Times New Roman" w:eastAsia="Times New Roman" w:hAnsi="Times New Roman" w:cs="Times New Roman"/>
          <w:spacing w:val="20"/>
          <w:sz w:val="28"/>
          <w:szCs w:val="28"/>
          <w:lang w:eastAsia="ru-RU"/>
        </w:rPr>
        <w:t>, тренажеры, игровые формы организации</w:t>
      </w:r>
      <w:r w:rsidR="004072B9">
        <w:rPr>
          <w:rFonts w:ascii="Times New Roman" w:eastAsia="Times New Roman" w:hAnsi="Times New Roman" w:cs="Times New Roman"/>
          <w:spacing w:val="20"/>
          <w:sz w:val="28"/>
          <w:szCs w:val="28"/>
          <w:lang w:eastAsia="ru-RU"/>
        </w:rPr>
        <w:t xml:space="preserve"> занятий, стажировки и т.п.), поэтому особое внимание нужно обращать на разработку передовых образовательных технологий и создание специальных образовательных пространств (учебно-научных лабораторий, учебных производств, виртуальных полигонов и т.п.).</w:t>
      </w:r>
      <w:r w:rsidR="008C2C15" w:rsidRPr="008C2C15">
        <w:rPr>
          <w:rFonts w:ascii="Times New Roman" w:eastAsia="Times New Roman" w:hAnsi="Times New Roman" w:cs="Times New Roman"/>
          <w:spacing w:val="20"/>
          <w:sz w:val="28"/>
          <w:szCs w:val="28"/>
          <w:lang w:eastAsia="ru-RU"/>
        </w:rPr>
        <w:t xml:space="preserve"> </w:t>
      </w:r>
    </w:p>
    <w:p w14:paraId="1765EAAC" w14:textId="636E414F" w:rsidR="00AE67A2" w:rsidRPr="00151233" w:rsidRDefault="003F5BDD"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r>
      <w:r w:rsidR="00DF36A2" w:rsidRPr="00151233">
        <w:rPr>
          <w:rFonts w:ascii="Times New Roman" w:hAnsi="Times New Roman" w:cs="Times New Roman"/>
          <w:sz w:val="28"/>
          <w:szCs w:val="28"/>
        </w:rPr>
        <w:t>Практически в</w:t>
      </w:r>
      <w:r w:rsidRPr="00151233">
        <w:rPr>
          <w:rFonts w:ascii="Times New Roman" w:hAnsi="Times New Roman" w:cs="Times New Roman"/>
          <w:sz w:val="28"/>
          <w:szCs w:val="28"/>
        </w:rPr>
        <w:t xml:space="preserve">се эксперты выделяют несколько направлений модернизации </w:t>
      </w:r>
      <w:r w:rsidR="00306B18" w:rsidRPr="00151233">
        <w:rPr>
          <w:rFonts w:ascii="Times New Roman" w:hAnsi="Times New Roman" w:cs="Times New Roman"/>
          <w:sz w:val="28"/>
          <w:szCs w:val="28"/>
        </w:rPr>
        <w:t xml:space="preserve">инженерной подготовки, которые коррелируют с международными тенденциями. </w:t>
      </w:r>
      <w:r w:rsidR="00AE67A2" w:rsidRPr="00151233">
        <w:rPr>
          <w:rFonts w:ascii="Times New Roman" w:hAnsi="Times New Roman" w:cs="Times New Roman"/>
          <w:sz w:val="28"/>
          <w:szCs w:val="28"/>
        </w:rPr>
        <w:t>Образцовая Передовая инженерная школа (ОПИШ) должна развивать деятельность по всем аспектам инженерной подготовки: от профориентационной работы среди школьников до реализации инновационных проектов совместно с индустриальными партнерами.</w:t>
      </w:r>
      <w:r w:rsidR="00C07B96" w:rsidRPr="00151233">
        <w:rPr>
          <w:rFonts w:ascii="Times New Roman" w:hAnsi="Times New Roman" w:cs="Times New Roman"/>
          <w:sz w:val="28"/>
          <w:szCs w:val="28"/>
        </w:rPr>
        <w:t xml:space="preserve"> </w:t>
      </w:r>
    </w:p>
    <w:p w14:paraId="53149779" w14:textId="708B711A" w:rsidR="00C07B96" w:rsidRPr="00151233" w:rsidRDefault="00C07B96"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t xml:space="preserve">ПИШ создается в университете для подготовки кадров и помощи в решении масштабных задач индустриальных партнеров. ПИШ должны стать местом притягательным местом как для мотивированных и подготовленных абитуриентов, так и для продвинутых инженеров и преподавателей. </w:t>
      </w:r>
      <w:r w:rsidR="008450AC" w:rsidRPr="00151233">
        <w:rPr>
          <w:rFonts w:ascii="Times New Roman" w:hAnsi="Times New Roman" w:cs="Times New Roman"/>
          <w:sz w:val="28"/>
          <w:szCs w:val="28"/>
        </w:rPr>
        <w:t>Все ПИШ имеют Программу создания и развития до 2030 года, в которой зафиксировано активное участие индустриальных партнеров.</w:t>
      </w:r>
      <w:r w:rsidR="0088225B" w:rsidRPr="00151233">
        <w:rPr>
          <w:rFonts w:ascii="Times New Roman" w:hAnsi="Times New Roman" w:cs="Times New Roman"/>
          <w:sz w:val="28"/>
          <w:szCs w:val="28"/>
        </w:rPr>
        <w:t xml:space="preserve"> Также ПИШ можно рассматривать как экспериментальную площадку для апробации различных образовательных техноло</w:t>
      </w:r>
      <w:r w:rsidR="004703CC" w:rsidRPr="00151233">
        <w:rPr>
          <w:rFonts w:ascii="Times New Roman" w:hAnsi="Times New Roman" w:cs="Times New Roman"/>
          <w:sz w:val="28"/>
          <w:szCs w:val="28"/>
        </w:rPr>
        <w:t>г</w:t>
      </w:r>
      <w:r w:rsidR="0088225B" w:rsidRPr="00151233">
        <w:rPr>
          <w:rFonts w:ascii="Times New Roman" w:hAnsi="Times New Roman" w:cs="Times New Roman"/>
          <w:sz w:val="28"/>
          <w:szCs w:val="28"/>
        </w:rPr>
        <w:t>ий.</w:t>
      </w:r>
    </w:p>
    <w:p w14:paraId="3BE88F11" w14:textId="43595D98" w:rsidR="00AE67A2" w:rsidRPr="00151233" w:rsidRDefault="00AE67A2"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t>Можно выделить несколько направлений деятельности ПИШ</w:t>
      </w:r>
      <w:r w:rsidR="008C2C15">
        <w:rPr>
          <w:rFonts w:ascii="Times New Roman" w:hAnsi="Times New Roman" w:cs="Times New Roman"/>
          <w:sz w:val="28"/>
          <w:szCs w:val="28"/>
        </w:rPr>
        <w:t>. В данной работе для демонстрации аналитического подхода и демонстрации лучших практик ПИШ мы ограничились четырьмя важными направлениями</w:t>
      </w:r>
      <w:r w:rsidRPr="00151233">
        <w:rPr>
          <w:rFonts w:ascii="Times New Roman" w:hAnsi="Times New Roman" w:cs="Times New Roman"/>
          <w:sz w:val="28"/>
          <w:szCs w:val="28"/>
        </w:rPr>
        <w:t xml:space="preserve">: </w:t>
      </w:r>
    </w:p>
    <w:p w14:paraId="1E1B46BC" w14:textId="0E72082E" w:rsidR="005C2F09" w:rsidRPr="00151233" w:rsidRDefault="005C2F09" w:rsidP="005C2F09">
      <w:pPr>
        <w:pStyle w:val="a3"/>
        <w:numPr>
          <w:ilvl w:val="0"/>
          <w:numId w:val="1"/>
        </w:numPr>
        <w:spacing w:after="0" w:line="360" w:lineRule="auto"/>
        <w:jc w:val="both"/>
        <w:rPr>
          <w:rFonts w:ascii="Times New Roman" w:hAnsi="Times New Roman" w:cs="Times New Roman"/>
          <w:sz w:val="28"/>
          <w:szCs w:val="28"/>
        </w:rPr>
      </w:pPr>
      <w:bookmarkStart w:id="1" w:name="_Hlk150008581"/>
      <w:r>
        <w:rPr>
          <w:rFonts w:ascii="Times New Roman" w:hAnsi="Times New Roman" w:cs="Times New Roman"/>
          <w:sz w:val="28"/>
          <w:szCs w:val="28"/>
        </w:rPr>
        <w:t>Взаимодействие с индустриальными партнерами</w:t>
      </w:r>
    </w:p>
    <w:p w14:paraId="63C55D0F" w14:textId="77777777" w:rsidR="00AE67A2" w:rsidRPr="00151233" w:rsidRDefault="00AE67A2" w:rsidP="00151233">
      <w:pPr>
        <w:pStyle w:val="a3"/>
        <w:numPr>
          <w:ilvl w:val="0"/>
          <w:numId w:val="1"/>
        </w:num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Работа с абитуриентами и школьниками</w:t>
      </w:r>
    </w:p>
    <w:p w14:paraId="3F34FA38" w14:textId="62088284" w:rsidR="006270B9" w:rsidRPr="00151233" w:rsidRDefault="006270B9" w:rsidP="00151233">
      <w:pPr>
        <w:pStyle w:val="a3"/>
        <w:numPr>
          <w:ilvl w:val="0"/>
          <w:numId w:val="1"/>
        </w:num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lastRenderedPageBreak/>
        <w:t>Практики организации образовательного процесса</w:t>
      </w:r>
    </w:p>
    <w:p w14:paraId="30EFFD4F" w14:textId="3E78E6A4" w:rsidR="00387042" w:rsidRDefault="00387042" w:rsidP="00151233">
      <w:pPr>
        <w:pStyle w:val="a3"/>
        <w:numPr>
          <w:ilvl w:val="0"/>
          <w:numId w:val="1"/>
        </w:num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Специальные образовательные пространства</w:t>
      </w:r>
    </w:p>
    <w:bookmarkEnd w:id="1"/>
    <w:p w14:paraId="424278E5" w14:textId="4FCD22C8" w:rsidR="0061356F" w:rsidRPr="00151233" w:rsidRDefault="00AE67A2" w:rsidP="00151233">
      <w:pPr>
        <w:spacing w:after="0" w:line="360" w:lineRule="auto"/>
        <w:ind w:firstLine="360"/>
        <w:jc w:val="both"/>
        <w:rPr>
          <w:rFonts w:ascii="Times New Roman" w:hAnsi="Times New Roman" w:cs="Times New Roman"/>
          <w:sz w:val="28"/>
          <w:szCs w:val="28"/>
        </w:rPr>
      </w:pPr>
      <w:r w:rsidRPr="00151233">
        <w:rPr>
          <w:rFonts w:ascii="Times New Roman" w:hAnsi="Times New Roman" w:cs="Times New Roman"/>
          <w:sz w:val="28"/>
          <w:szCs w:val="28"/>
        </w:rPr>
        <w:t xml:space="preserve">По каждому направлению можно выделить традиционные форматы работы, которые уже зарекомендовали себя в инженерной подготовке, и инновационные форматы, которые еще не получили широкое распространение. В ОПИШ могут использоваться как традиционные (широко распространенные), так и инновационные (встречающиеся редко) форматы работы. При этом важно разрабатывать и использовать </w:t>
      </w:r>
      <w:r w:rsidR="00C07B96" w:rsidRPr="00151233">
        <w:rPr>
          <w:rFonts w:ascii="Times New Roman" w:hAnsi="Times New Roman" w:cs="Times New Roman"/>
          <w:sz w:val="28"/>
          <w:szCs w:val="28"/>
        </w:rPr>
        <w:t>инструменты оценки эффективности действий</w:t>
      </w:r>
      <w:r w:rsidRPr="00151233">
        <w:rPr>
          <w:rFonts w:ascii="Times New Roman" w:hAnsi="Times New Roman" w:cs="Times New Roman"/>
          <w:sz w:val="28"/>
          <w:szCs w:val="28"/>
        </w:rPr>
        <w:t xml:space="preserve"> для возможности сравнения различных подходов между собой.</w:t>
      </w:r>
    </w:p>
    <w:p w14:paraId="40C0CF8C" w14:textId="7F5BED0E" w:rsidR="006238B7" w:rsidRPr="00151233" w:rsidRDefault="000B5806" w:rsidP="00151233">
      <w:pPr>
        <w:spacing w:after="0" w:line="360" w:lineRule="auto"/>
        <w:ind w:firstLine="360"/>
        <w:jc w:val="both"/>
        <w:rPr>
          <w:rFonts w:ascii="Times New Roman" w:eastAsia="Times New Roman" w:hAnsi="Times New Roman" w:cs="Times New Roman"/>
          <w:sz w:val="28"/>
          <w:szCs w:val="28"/>
        </w:rPr>
      </w:pPr>
      <w:r w:rsidRPr="00151233">
        <w:rPr>
          <w:rFonts w:ascii="Times New Roman" w:eastAsia="Times New Roman" w:hAnsi="Times New Roman" w:cs="Times New Roman"/>
          <w:sz w:val="28"/>
          <w:szCs w:val="28"/>
        </w:rPr>
        <w:t xml:space="preserve">В рамках методической поддержки федерального проекта ПИШ в НИЯУ МИФИ был создан Методический центр «Передовые инженерные школы» (МЦ ПИШ НИЯУ МИФИ). Одной из задач Центра является задача систематизация «лучших практик» ПИШ по различным направлениям деятельности. Даная работа была начата в 2023 году. </w:t>
      </w:r>
      <w:r w:rsidR="006238B7" w:rsidRPr="00151233">
        <w:rPr>
          <w:rFonts w:ascii="Times New Roman" w:eastAsia="Times New Roman" w:hAnsi="Times New Roman" w:cs="Times New Roman"/>
          <w:sz w:val="28"/>
          <w:szCs w:val="28"/>
        </w:rPr>
        <w:t xml:space="preserve">Для формирования </w:t>
      </w:r>
      <w:r w:rsidR="00151233" w:rsidRPr="00151233">
        <w:rPr>
          <w:rFonts w:ascii="Times New Roman" w:eastAsia="Times New Roman" w:hAnsi="Times New Roman" w:cs="Times New Roman"/>
          <w:sz w:val="28"/>
          <w:szCs w:val="28"/>
        </w:rPr>
        <w:t xml:space="preserve">первой версии </w:t>
      </w:r>
      <w:r w:rsidR="006238B7" w:rsidRPr="00151233">
        <w:rPr>
          <w:rFonts w:ascii="Times New Roman" w:eastAsia="Times New Roman" w:hAnsi="Times New Roman" w:cs="Times New Roman"/>
          <w:sz w:val="28"/>
          <w:szCs w:val="28"/>
        </w:rPr>
        <w:t>каталога «лучших практик</w:t>
      </w:r>
      <w:r w:rsidR="00151233" w:rsidRPr="00151233">
        <w:rPr>
          <w:rFonts w:ascii="Times New Roman" w:eastAsia="Times New Roman" w:hAnsi="Times New Roman" w:cs="Times New Roman"/>
          <w:sz w:val="28"/>
          <w:szCs w:val="28"/>
        </w:rPr>
        <w:t>»</w:t>
      </w:r>
      <w:r w:rsidR="006238B7" w:rsidRPr="00151233">
        <w:rPr>
          <w:rFonts w:ascii="Times New Roman" w:eastAsia="Times New Roman" w:hAnsi="Times New Roman" w:cs="Times New Roman"/>
          <w:sz w:val="28"/>
          <w:szCs w:val="28"/>
        </w:rPr>
        <w:t xml:space="preserve"> ПИШ специалистами </w:t>
      </w:r>
      <w:r w:rsidRPr="00151233">
        <w:rPr>
          <w:rFonts w:ascii="Times New Roman" w:eastAsia="Times New Roman" w:hAnsi="Times New Roman" w:cs="Times New Roman"/>
          <w:sz w:val="28"/>
          <w:szCs w:val="28"/>
        </w:rPr>
        <w:t>МЦ ПИШ</w:t>
      </w:r>
      <w:r w:rsidR="006238B7" w:rsidRPr="00151233">
        <w:rPr>
          <w:rFonts w:ascii="Times New Roman" w:eastAsia="Times New Roman" w:hAnsi="Times New Roman" w:cs="Times New Roman"/>
          <w:sz w:val="28"/>
          <w:szCs w:val="28"/>
        </w:rPr>
        <w:t xml:space="preserve"> НИЯУ МИФИ был реализован многоступенчатый алгоритм сбора и анализа данных:</w:t>
      </w:r>
    </w:p>
    <w:p w14:paraId="3FE6F4BE" w14:textId="77777777" w:rsidR="006238B7" w:rsidRPr="00151233" w:rsidRDefault="006238B7" w:rsidP="00151233">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51233">
        <w:rPr>
          <w:rFonts w:ascii="Times New Roman" w:eastAsia="Times New Roman" w:hAnsi="Times New Roman" w:cs="Times New Roman"/>
          <w:color w:val="000000"/>
          <w:sz w:val="28"/>
          <w:szCs w:val="28"/>
        </w:rPr>
        <w:t>Анализ буклетов и программ развития ПИШ;</w:t>
      </w:r>
    </w:p>
    <w:p w14:paraId="1A47F06C" w14:textId="77777777" w:rsidR="006238B7" w:rsidRPr="00151233" w:rsidRDefault="006238B7" w:rsidP="00151233">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51233">
        <w:rPr>
          <w:rFonts w:ascii="Times New Roman" w:eastAsia="Times New Roman" w:hAnsi="Times New Roman" w:cs="Times New Roman"/>
          <w:color w:val="000000"/>
          <w:sz w:val="28"/>
          <w:szCs w:val="28"/>
        </w:rPr>
        <w:t>Формирование первичного набора вопросов и уточнений по общедоступным данным;</w:t>
      </w:r>
    </w:p>
    <w:p w14:paraId="54DF1914" w14:textId="77777777" w:rsidR="006238B7" w:rsidRPr="00151233" w:rsidRDefault="006238B7" w:rsidP="00151233">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51233">
        <w:rPr>
          <w:rFonts w:ascii="Times New Roman" w:eastAsia="Times New Roman" w:hAnsi="Times New Roman" w:cs="Times New Roman"/>
          <w:color w:val="000000"/>
          <w:sz w:val="28"/>
          <w:szCs w:val="28"/>
        </w:rPr>
        <w:t>Личное посещение ПИШ для сбора данных и ознакомления с заявленными передовыми практиками, уточнение деталей в соответствии с первичным набором вопросов;</w:t>
      </w:r>
    </w:p>
    <w:p w14:paraId="0DD1F6CD" w14:textId="77777777" w:rsidR="006238B7" w:rsidRPr="00151233" w:rsidRDefault="006238B7" w:rsidP="00151233">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51233">
        <w:rPr>
          <w:rFonts w:ascii="Times New Roman" w:eastAsia="Times New Roman" w:hAnsi="Times New Roman" w:cs="Times New Roman"/>
          <w:color w:val="000000"/>
          <w:sz w:val="28"/>
          <w:szCs w:val="28"/>
        </w:rPr>
        <w:t>Подготовка перечня практик ПИШ, для дальнейшего анализа;</w:t>
      </w:r>
    </w:p>
    <w:p w14:paraId="4AF5C47A" w14:textId="77777777" w:rsidR="006238B7" w:rsidRPr="00151233" w:rsidRDefault="006238B7" w:rsidP="00151233">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51233">
        <w:rPr>
          <w:rFonts w:ascii="Times New Roman" w:eastAsia="Times New Roman" w:hAnsi="Times New Roman" w:cs="Times New Roman"/>
          <w:color w:val="000000"/>
          <w:sz w:val="28"/>
          <w:szCs w:val="28"/>
        </w:rPr>
        <w:t>Проведение литературного обзора по теме реализации практик из подготовленного перечня в мире, с целью определения возможных выгод и трудностей при реализации практики;</w:t>
      </w:r>
    </w:p>
    <w:p w14:paraId="517F6A64" w14:textId="77777777" w:rsidR="006238B7" w:rsidRPr="00151233" w:rsidRDefault="006238B7" w:rsidP="00151233">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51233">
        <w:rPr>
          <w:rFonts w:ascii="Times New Roman" w:eastAsia="Times New Roman" w:hAnsi="Times New Roman" w:cs="Times New Roman"/>
          <w:color w:val="000000"/>
          <w:sz w:val="28"/>
          <w:szCs w:val="28"/>
        </w:rPr>
        <w:lastRenderedPageBreak/>
        <w:t>Таргетированный запрос передовым инженерным школам по предоставлению дополнительной информации по кандидатам в лучшие практики ПИШ;</w:t>
      </w:r>
    </w:p>
    <w:p w14:paraId="202151A7" w14:textId="636E732C" w:rsidR="006238B7" w:rsidRPr="00151233" w:rsidRDefault="006238B7" w:rsidP="00151233">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151233">
        <w:rPr>
          <w:rFonts w:ascii="Times New Roman" w:eastAsia="Times New Roman" w:hAnsi="Times New Roman" w:cs="Times New Roman"/>
          <w:color w:val="000000"/>
          <w:sz w:val="28"/>
          <w:szCs w:val="28"/>
        </w:rPr>
        <w:t xml:space="preserve">Подготовка каталога для представления передовых практик всех ПИШ с учетом опыта реализации данных практик. </w:t>
      </w:r>
    </w:p>
    <w:p w14:paraId="305B9F9D" w14:textId="0150AAA8" w:rsidR="00802296" w:rsidRDefault="00151233" w:rsidP="00151233">
      <w:pPr>
        <w:spacing w:after="0" w:line="360" w:lineRule="auto"/>
        <w:ind w:firstLine="708"/>
        <w:jc w:val="both"/>
        <w:rPr>
          <w:rFonts w:ascii="Times New Roman" w:hAnsi="Times New Roman" w:cs="Times New Roman"/>
          <w:sz w:val="28"/>
          <w:szCs w:val="28"/>
        </w:rPr>
      </w:pPr>
      <w:r w:rsidRPr="00151233">
        <w:rPr>
          <w:rFonts w:ascii="Times New Roman" w:hAnsi="Times New Roman" w:cs="Times New Roman"/>
          <w:sz w:val="28"/>
          <w:szCs w:val="28"/>
        </w:rPr>
        <w:t>Ниже для каждого</w:t>
      </w:r>
      <w:r w:rsidR="00806656">
        <w:rPr>
          <w:rFonts w:ascii="Times New Roman" w:hAnsi="Times New Roman" w:cs="Times New Roman"/>
          <w:sz w:val="28"/>
          <w:szCs w:val="28"/>
        </w:rPr>
        <w:t xml:space="preserve"> из выбранных четырех</w:t>
      </w:r>
      <w:r w:rsidRPr="00151233">
        <w:rPr>
          <w:rFonts w:ascii="Times New Roman" w:hAnsi="Times New Roman" w:cs="Times New Roman"/>
          <w:sz w:val="28"/>
          <w:szCs w:val="28"/>
        </w:rPr>
        <w:t xml:space="preserve"> направлени</w:t>
      </w:r>
      <w:r w:rsidR="00806656">
        <w:rPr>
          <w:rFonts w:ascii="Times New Roman" w:hAnsi="Times New Roman" w:cs="Times New Roman"/>
          <w:sz w:val="28"/>
          <w:szCs w:val="28"/>
        </w:rPr>
        <w:t>й</w:t>
      </w:r>
      <w:r w:rsidRPr="00151233">
        <w:rPr>
          <w:rFonts w:ascii="Times New Roman" w:hAnsi="Times New Roman" w:cs="Times New Roman"/>
          <w:sz w:val="28"/>
          <w:szCs w:val="28"/>
        </w:rPr>
        <w:t xml:space="preserve"> деятельности ПИШ приведено краткое описание некоторых «лучших практик»</w:t>
      </w:r>
      <w:r w:rsidR="00806656">
        <w:rPr>
          <w:rFonts w:ascii="Times New Roman" w:hAnsi="Times New Roman" w:cs="Times New Roman"/>
          <w:sz w:val="28"/>
          <w:szCs w:val="28"/>
        </w:rPr>
        <w:t>, реализуемых в различных ПИШ</w:t>
      </w:r>
      <w:r w:rsidRPr="00151233">
        <w:rPr>
          <w:rFonts w:ascii="Times New Roman" w:hAnsi="Times New Roman" w:cs="Times New Roman"/>
          <w:sz w:val="28"/>
          <w:szCs w:val="28"/>
        </w:rPr>
        <w:t>. Подробную информацию о «лучших практиках» ПИШ можно найти в Каталоге [</w:t>
      </w:r>
      <w:r w:rsidR="00216413">
        <w:rPr>
          <w:rFonts w:ascii="Times New Roman" w:hAnsi="Times New Roman" w:cs="Times New Roman"/>
          <w:sz w:val="28"/>
          <w:szCs w:val="28"/>
        </w:rPr>
        <w:t>21</w:t>
      </w:r>
      <w:r w:rsidRPr="00151233">
        <w:rPr>
          <w:rFonts w:ascii="Times New Roman" w:hAnsi="Times New Roman" w:cs="Times New Roman"/>
          <w:sz w:val="28"/>
          <w:szCs w:val="28"/>
        </w:rPr>
        <w:t>]</w:t>
      </w:r>
      <w:r w:rsidR="00912CBA">
        <w:rPr>
          <w:rFonts w:ascii="Times New Roman" w:hAnsi="Times New Roman" w:cs="Times New Roman"/>
          <w:sz w:val="28"/>
          <w:szCs w:val="28"/>
        </w:rPr>
        <w:t xml:space="preserve">, в котором представлено описание более ста лучших практик </w:t>
      </w:r>
      <w:r w:rsidR="00806656">
        <w:rPr>
          <w:rFonts w:ascii="Times New Roman" w:hAnsi="Times New Roman" w:cs="Times New Roman"/>
          <w:sz w:val="28"/>
          <w:szCs w:val="28"/>
        </w:rPr>
        <w:t xml:space="preserve">всех </w:t>
      </w:r>
      <w:r w:rsidR="00912CBA">
        <w:rPr>
          <w:rFonts w:ascii="Times New Roman" w:hAnsi="Times New Roman" w:cs="Times New Roman"/>
          <w:sz w:val="28"/>
          <w:szCs w:val="28"/>
        </w:rPr>
        <w:t xml:space="preserve">ПИШ и приведено описание </w:t>
      </w:r>
      <w:r w:rsidR="00806656">
        <w:rPr>
          <w:rFonts w:ascii="Times New Roman" w:hAnsi="Times New Roman" w:cs="Times New Roman"/>
          <w:sz w:val="28"/>
          <w:szCs w:val="28"/>
        </w:rPr>
        <w:t xml:space="preserve">примеров </w:t>
      </w:r>
      <w:r w:rsidR="00912CBA">
        <w:rPr>
          <w:rFonts w:ascii="Times New Roman" w:hAnsi="Times New Roman" w:cs="Times New Roman"/>
          <w:sz w:val="28"/>
          <w:szCs w:val="28"/>
        </w:rPr>
        <w:t>практик ведущих технических университетов мира</w:t>
      </w:r>
      <w:r w:rsidRPr="00151233">
        <w:rPr>
          <w:rFonts w:ascii="Times New Roman" w:hAnsi="Times New Roman" w:cs="Times New Roman"/>
          <w:sz w:val="28"/>
          <w:szCs w:val="28"/>
        </w:rPr>
        <w:t xml:space="preserve">. </w:t>
      </w:r>
    </w:p>
    <w:p w14:paraId="4E52006A" w14:textId="77777777" w:rsidR="005C2F09" w:rsidRPr="00151233" w:rsidRDefault="005C2F09" w:rsidP="00151233">
      <w:pPr>
        <w:spacing w:after="0" w:line="360" w:lineRule="auto"/>
        <w:ind w:firstLine="708"/>
        <w:jc w:val="both"/>
        <w:rPr>
          <w:rFonts w:ascii="Times New Roman" w:hAnsi="Times New Roman" w:cs="Times New Roman"/>
          <w:sz w:val="28"/>
          <w:szCs w:val="28"/>
        </w:rPr>
      </w:pPr>
    </w:p>
    <w:p w14:paraId="5D8F0C79" w14:textId="159F0003" w:rsidR="005C2F09" w:rsidRPr="00912CBA" w:rsidRDefault="005C2F09" w:rsidP="005C2F09">
      <w:pPr>
        <w:spacing w:after="0" w:line="36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В</w:t>
      </w:r>
      <w:r w:rsidRPr="00912CBA">
        <w:rPr>
          <w:rFonts w:ascii="Times New Roman" w:hAnsi="Times New Roman" w:cs="Times New Roman"/>
          <w:b/>
          <w:bCs/>
          <w:i/>
          <w:iCs/>
          <w:sz w:val="28"/>
          <w:szCs w:val="28"/>
        </w:rPr>
        <w:t>заимодействи</w:t>
      </w:r>
      <w:r>
        <w:rPr>
          <w:rFonts w:ascii="Times New Roman" w:hAnsi="Times New Roman" w:cs="Times New Roman"/>
          <w:b/>
          <w:bCs/>
          <w:i/>
          <w:iCs/>
          <w:sz w:val="28"/>
          <w:szCs w:val="28"/>
        </w:rPr>
        <w:t>е</w:t>
      </w:r>
      <w:r w:rsidRPr="00912CBA">
        <w:rPr>
          <w:rFonts w:ascii="Times New Roman" w:hAnsi="Times New Roman" w:cs="Times New Roman"/>
          <w:b/>
          <w:bCs/>
          <w:i/>
          <w:iCs/>
          <w:sz w:val="28"/>
          <w:szCs w:val="28"/>
        </w:rPr>
        <w:t xml:space="preserve"> с индустриальными партнерами</w:t>
      </w:r>
    </w:p>
    <w:p w14:paraId="4097EC83" w14:textId="00BB5948" w:rsidR="005C2F09" w:rsidRDefault="005C2F09" w:rsidP="005C2F0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Участие представителей индустриальных партнеров с вузами и университетами активно реализовывалось еще во времена СССР. Однако, в 1990-е годы данное взаимодействие во многих вузах практически прекратилось из-за различных причин. Конечно, ведущие технические университеты России сохранили тесные связи со своими индустриальными партнерами</w:t>
      </w:r>
      <w:r w:rsidR="005E2F7A">
        <w:rPr>
          <w:rFonts w:ascii="Times New Roman" w:eastAsia="Times New Roman" w:hAnsi="Times New Roman" w:cs="Times New Roman"/>
          <w:sz w:val="28"/>
          <w:szCs w:val="28"/>
        </w:rPr>
        <w:t xml:space="preserve">. При этом </w:t>
      </w:r>
      <w:r>
        <w:rPr>
          <w:rFonts w:ascii="Times New Roman" w:eastAsia="Times New Roman" w:hAnsi="Times New Roman" w:cs="Times New Roman"/>
          <w:sz w:val="28"/>
          <w:szCs w:val="28"/>
        </w:rPr>
        <w:t xml:space="preserve">объем заказов на НИР и НИОКР со стороны промышленности </w:t>
      </w:r>
      <w:r w:rsidR="005E2F7A">
        <w:rPr>
          <w:rFonts w:ascii="Times New Roman" w:eastAsia="Times New Roman" w:hAnsi="Times New Roman" w:cs="Times New Roman"/>
          <w:sz w:val="28"/>
          <w:szCs w:val="28"/>
        </w:rPr>
        <w:t xml:space="preserve">и </w:t>
      </w:r>
      <w:r>
        <w:rPr>
          <w:rFonts w:ascii="Times New Roman" w:eastAsia="Times New Roman" w:hAnsi="Times New Roman" w:cs="Times New Roman"/>
          <w:sz w:val="28"/>
          <w:szCs w:val="28"/>
        </w:rPr>
        <w:t>бизне</w:t>
      </w:r>
      <w:r w:rsidR="005E2F7A">
        <w:rPr>
          <w:rFonts w:ascii="Times New Roman" w:eastAsia="Times New Roman" w:hAnsi="Times New Roman" w:cs="Times New Roman"/>
          <w:sz w:val="28"/>
          <w:szCs w:val="28"/>
        </w:rPr>
        <w:t>са, сравнимый с государственным заданием на подготовку кадров, имеется лишь нескольких ведущих университетов: МФТИ, МГТУ, МИФИ, СПбПУ, ТПУ и др.</w:t>
      </w:r>
    </w:p>
    <w:p w14:paraId="3A096286" w14:textId="6E7D62A2" w:rsidR="005E2F7A" w:rsidRDefault="005E2F7A" w:rsidP="005C2F0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Традиционно реализуются различные форматы взаимодействия университетов и индустриальных партнеров: участие представителей партнеров в работе ГЭК и ГАК, участие представителей партнеров в учебном процессе через систему базовых кафедр и совместных лабораторий, зак</w:t>
      </w:r>
      <w:r w:rsidR="00D7745F">
        <w:rPr>
          <w:rFonts w:ascii="Times New Roman" w:eastAsia="Times New Roman" w:hAnsi="Times New Roman" w:cs="Times New Roman"/>
          <w:sz w:val="28"/>
          <w:szCs w:val="28"/>
        </w:rPr>
        <w:t>лючение хозяйственных договоров на выполнение НИР и НИОКР</w:t>
      </w:r>
      <w:r>
        <w:rPr>
          <w:rFonts w:ascii="Times New Roman" w:eastAsia="Times New Roman" w:hAnsi="Times New Roman" w:cs="Times New Roman"/>
          <w:sz w:val="28"/>
          <w:szCs w:val="28"/>
        </w:rPr>
        <w:t xml:space="preserve">. </w:t>
      </w:r>
      <w:r w:rsidR="00D7745F">
        <w:rPr>
          <w:rFonts w:ascii="Times New Roman" w:eastAsia="Times New Roman" w:hAnsi="Times New Roman" w:cs="Times New Roman"/>
          <w:sz w:val="28"/>
          <w:szCs w:val="28"/>
        </w:rPr>
        <w:t>Однако, в редких случаях данная работа носит системный характер, а преподаватели и студенты университета реально участвуют в решении фронтирных задач индустриального партнера.</w:t>
      </w:r>
    </w:p>
    <w:p w14:paraId="53DE6715" w14:textId="237FF9D3"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lastRenderedPageBreak/>
        <w:t xml:space="preserve">Установление плотного и обширного взаимодействие индустриальных партнеров и передовых инженерных школ является основой задачей федеральной программы ПИШ и является её наиболее важным элементом. Формирования модели подготовки современного инженера, обладающего набором передовых знаний, навыков и компетенций невозможно без активного участия индустриального партнера. В связи с важностью такого взаимодействия, участие индустриального партнера ожидается на всех уровнях ПИШ. Рассмотрев и </w:t>
      </w:r>
      <w:proofErr w:type="gramStart"/>
      <w:r w:rsidRPr="00912CBA">
        <w:rPr>
          <w:rFonts w:ascii="Times New Roman" w:eastAsia="Times New Roman" w:hAnsi="Times New Roman" w:cs="Times New Roman"/>
          <w:sz w:val="28"/>
          <w:szCs w:val="28"/>
        </w:rPr>
        <w:t>проанализировав</w:t>
      </w:r>
      <w:proofErr w:type="gramEnd"/>
      <w:r w:rsidRPr="00912CBA">
        <w:rPr>
          <w:rFonts w:ascii="Times New Roman" w:eastAsia="Times New Roman" w:hAnsi="Times New Roman" w:cs="Times New Roman"/>
          <w:sz w:val="28"/>
          <w:szCs w:val="28"/>
        </w:rPr>
        <w:t xml:space="preserve"> кандидаты лучших практик ПИШ можно выделить три основных подраздела </w:t>
      </w:r>
      <w:r w:rsidR="00285040">
        <w:rPr>
          <w:rFonts w:ascii="Times New Roman" w:eastAsia="Times New Roman" w:hAnsi="Times New Roman" w:cs="Times New Roman"/>
          <w:sz w:val="28"/>
          <w:szCs w:val="28"/>
        </w:rPr>
        <w:t>взаимодействия с партнерами</w:t>
      </w:r>
      <w:r w:rsidRPr="00912CBA">
        <w:rPr>
          <w:rFonts w:ascii="Times New Roman" w:eastAsia="Times New Roman" w:hAnsi="Times New Roman" w:cs="Times New Roman"/>
          <w:sz w:val="28"/>
          <w:szCs w:val="28"/>
        </w:rPr>
        <w:t>: участие индустриального партнера в образовательном процессе, привлечение студентов ПИШ к деятельности и производственному процессу индустриального партнера, научно-техническое сотрудничество и бизнес-сотрудничество.</w:t>
      </w:r>
    </w:p>
    <w:p w14:paraId="16256467" w14:textId="77777777" w:rsidR="005C2F09" w:rsidRPr="00912CBA" w:rsidRDefault="005C2F09" w:rsidP="005C2F09">
      <w:pPr>
        <w:spacing w:after="0" w:line="360" w:lineRule="auto"/>
        <w:ind w:firstLine="567"/>
        <w:rPr>
          <w:rFonts w:ascii="Times New Roman" w:eastAsia="Times New Roman" w:hAnsi="Times New Roman" w:cs="Times New Roman"/>
          <w:i/>
          <w:sz w:val="28"/>
          <w:szCs w:val="28"/>
        </w:rPr>
      </w:pPr>
      <w:r w:rsidRPr="00912CBA">
        <w:rPr>
          <w:rFonts w:ascii="Times New Roman" w:eastAsia="Times New Roman" w:hAnsi="Times New Roman" w:cs="Times New Roman"/>
          <w:i/>
          <w:sz w:val="28"/>
          <w:szCs w:val="28"/>
        </w:rPr>
        <w:t>Участие индустриального партнера в образовательном процессе</w:t>
      </w:r>
    </w:p>
    <w:p w14:paraId="338979BE" w14:textId="77777777"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 xml:space="preserve">Представители индустриального партнера могут и должны оказывать большое влияние на образовательный процесс ПИШ, </w:t>
      </w:r>
      <w:r>
        <w:rPr>
          <w:rFonts w:ascii="Times New Roman" w:eastAsia="Times New Roman" w:hAnsi="Times New Roman" w:cs="Times New Roman"/>
          <w:sz w:val="28"/>
          <w:szCs w:val="28"/>
        </w:rPr>
        <w:t xml:space="preserve">участвовать в разработке </w:t>
      </w:r>
      <w:r w:rsidRPr="00912CBA">
        <w:rPr>
          <w:rFonts w:ascii="Times New Roman" w:eastAsia="Times New Roman" w:hAnsi="Times New Roman" w:cs="Times New Roman"/>
          <w:sz w:val="28"/>
          <w:szCs w:val="28"/>
        </w:rPr>
        <w:t>компетентностную модель выпускника ПИШ и ины</w:t>
      </w:r>
      <w:r>
        <w:rPr>
          <w:rFonts w:ascii="Times New Roman" w:eastAsia="Times New Roman" w:hAnsi="Times New Roman" w:cs="Times New Roman"/>
          <w:sz w:val="28"/>
          <w:szCs w:val="28"/>
        </w:rPr>
        <w:t>х</w:t>
      </w:r>
      <w:r w:rsidRPr="00912CBA">
        <w:rPr>
          <w:rFonts w:ascii="Times New Roman" w:eastAsia="Times New Roman" w:hAnsi="Times New Roman" w:cs="Times New Roman"/>
          <w:sz w:val="28"/>
          <w:szCs w:val="28"/>
        </w:rPr>
        <w:t xml:space="preserve"> област</w:t>
      </w:r>
      <w:r>
        <w:rPr>
          <w:rFonts w:ascii="Times New Roman" w:eastAsia="Times New Roman" w:hAnsi="Times New Roman" w:cs="Times New Roman"/>
          <w:sz w:val="28"/>
          <w:szCs w:val="28"/>
        </w:rPr>
        <w:t>ях</w:t>
      </w:r>
      <w:r w:rsidRPr="00912CBA">
        <w:rPr>
          <w:rFonts w:ascii="Times New Roman" w:eastAsia="Times New Roman" w:hAnsi="Times New Roman" w:cs="Times New Roman"/>
          <w:sz w:val="28"/>
          <w:szCs w:val="28"/>
        </w:rPr>
        <w:t xml:space="preserve"> обучения студентов в ПИШ. В данном подразделе представлены несколько практик предпринятые ПИШ для уплотнения взаимодействия со своими индустриальными партнерами.</w:t>
      </w:r>
      <w:r>
        <w:rPr>
          <w:rFonts w:ascii="Times New Roman" w:eastAsia="Times New Roman" w:hAnsi="Times New Roman" w:cs="Times New Roman"/>
          <w:sz w:val="28"/>
          <w:szCs w:val="28"/>
        </w:rPr>
        <w:t xml:space="preserve"> </w:t>
      </w:r>
    </w:p>
    <w:p w14:paraId="3C103BF3" w14:textId="7FE7557D"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Включение представителей индустриального партнера в состав Г</w:t>
      </w:r>
      <w:r>
        <w:rPr>
          <w:rFonts w:ascii="Times New Roman" w:eastAsia="Times New Roman" w:hAnsi="Times New Roman" w:cs="Times New Roman"/>
          <w:sz w:val="28"/>
          <w:szCs w:val="28"/>
        </w:rPr>
        <w:t>Э</w:t>
      </w:r>
      <w:r w:rsidRPr="00912CBA">
        <w:rPr>
          <w:rFonts w:ascii="Times New Roman" w:eastAsia="Times New Roman" w:hAnsi="Times New Roman" w:cs="Times New Roman"/>
          <w:sz w:val="28"/>
          <w:szCs w:val="28"/>
        </w:rPr>
        <w:t>К</w:t>
      </w:r>
      <w:r>
        <w:rPr>
          <w:rFonts w:ascii="Times New Roman" w:eastAsia="Times New Roman" w:hAnsi="Times New Roman" w:cs="Times New Roman"/>
          <w:sz w:val="28"/>
          <w:szCs w:val="28"/>
        </w:rPr>
        <w:t xml:space="preserve"> и ГАК является традиционным для Российских технических университетов. Однако, </w:t>
      </w:r>
      <w:r w:rsidR="00285040">
        <w:rPr>
          <w:rFonts w:ascii="Times New Roman" w:eastAsia="Times New Roman" w:hAnsi="Times New Roman" w:cs="Times New Roman"/>
          <w:sz w:val="28"/>
          <w:szCs w:val="28"/>
        </w:rPr>
        <w:t xml:space="preserve">желательно чтобы была организована системная работа </w:t>
      </w:r>
      <w:r>
        <w:rPr>
          <w:rFonts w:ascii="Times New Roman" w:eastAsia="Times New Roman" w:hAnsi="Times New Roman" w:cs="Times New Roman"/>
          <w:sz w:val="28"/>
          <w:szCs w:val="28"/>
        </w:rPr>
        <w:t xml:space="preserve">представителей индустриальных партнеров в контроле </w:t>
      </w:r>
      <w:r w:rsidR="00285040">
        <w:rPr>
          <w:rFonts w:ascii="Times New Roman" w:eastAsia="Times New Roman" w:hAnsi="Times New Roman" w:cs="Times New Roman"/>
          <w:sz w:val="28"/>
          <w:szCs w:val="28"/>
        </w:rPr>
        <w:t xml:space="preserve">качества </w:t>
      </w:r>
      <w:r>
        <w:rPr>
          <w:rFonts w:ascii="Times New Roman" w:eastAsia="Times New Roman" w:hAnsi="Times New Roman" w:cs="Times New Roman"/>
          <w:sz w:val="28"/>
          <w:szCs w:val="28"/>
        </w:rPr>
        <w:t xml:space="preserve">учебного процесса. Например, </w:t>
      </w:r>
      <w:r w:rsidRPr="00912CBA">
        <w:rPr>
          <w:rFonts w:ascii="Times New Roman" w:eastAsia="Times New Roman" w:hAnsi="Times New Roman" w:cs="Times New Roman"/>
          <w:sz w:val="28"/>
          <w:szCs w:val="28"/>
        </w:rPr>
        <w:t>в ПИШ «Электронное приборостроение и системы связи»</w:t>
      </w:r>
      <w:r>
        <w:rPr>
          <w:rFonts w:ascii="Times New Roman" w:eastAsia="Times New Roman" w:hAnsi="Times New Roman" w:cs="Times New Roman"/>
          <w:sz w:val="28"/>
          <w:szCs w:val="28"/>
        </w:rPr>
        <w:t xml:space="preserve"> (ТУСУР) </w:t>
      </w:r>
      <w:r w:rsidR="00285040">
        <w:rPr>
          <w:rFonts w:ascii="Times New Roman" w:eastAsia="Times New Roman" w:hAnsi="Times New Roman" w:cs="Times New Roman"/>
          <w:sz w:val="28"/>
          <w:szCs w:val="28"/>
        </w:rPr>
        <w:t xml:space="preserve">стараются </w:t>
      </w:r>
      <w:r w:rsidRPr="00912CBA">
        <w:rPr>
          <w:rFonts w:ascii="Times New Roman" w:eastAsia="Times New Roman" w:hAnsi="Times New Roman" w:cs="Times New Roman"/>
          <w:sz w:val="28"/>
          <w:szCs w:val="28"/>
        </w:rPr>
        <w:t>повысить информированность индустриального партнера о ценных кадрах среди студентов и обеспечить контроль качества и актуальности образования в ПИШ. Оценка студента</w:t>
      </w:r>
      <w:r w:rsidR="00285040">
        <w:rPr>
          <w:rFonts w:ascii="Times New Roman" w:eastAsia="Times New Roman" w:hAnsi="Times New Roman" w:cs="Times New Roman"/>
          <w:sz w:val="28"/>
          <w:szCs w:val="28"/>
        </w:rPr>
        <w:t xml:space="preserve"> представителями</w:t>
      </w:r>
      <w:r w:rsidRPr="00912CBA">
        <w:rPr>
          <w:rFonts w:ascii="Times New Roman" w:eastAsia="Times New Roman" w:hAnsi="Times New Roman" w:cs="Times New Roman"/>
          <w:sz w:val="28"/>
          <w:szCs w:val="28"/>
        </w:rPr>
        <w:t xml:space="preserve"> промышленны</w:t>
      </w:r>
      <w:r w:rsidR="00285040">
        <w:rPr>
          <w:rFonts w:ascii="Times New Roman" w:eastAsia="Times New Roman" w:hAnsi="Times New Roman" w:cs="Times New Roman"/>
          <w:sz w:val="28"/>
          <w:szCs w:val="28"/>
        </w:rPr>
        <w:t>х</w:t>
      </w:r>
      <w:r w:rsidRPr="00912CBA">
        <w:rPr>
          <w:rFonts w:ascii="Times New Roman" w:eastAsia="Times New Roman" w:hAnsi="Times New Roman" w:cs="Times New Roman"/>
          <w:sz w:val="28"/>
          <w:szCs w:val="28"/>
        </w:rPr>
        <w:t xml:space="preserve"> партнеро</w:t>
      </w:r>
      <w:r w:rsidR="00285040">
        <w:rPr>
          <w:rFonts w:ascii="Times New Roman" w:eastAsia="Times New Roman" w:hAnsi="Times New Roman" w:cs="Times New Roman"/>
          <w:sz w:val="28"/>
          <w:szCs w:val="28"/>
        </w:rPr>
        <w:t>в</w:t>
      </w:r>
      <w:r w:rsidRPr="00912CBA">
        <w:rPr>
          <w:rFonts w:ascii="Times New Roman" w:eastAsia="Times New Roman" w:hAnsi="Times New Roman" w:cs="Times New Roman"/>
          <w:sz w:val="28"/>
          <w:szCs w:val="28"/>
        </w:rPr>
        <w:t xml:space="preserve"> предусмотрена на четырех этапах взаимодействия: в ходе работы над проектом, в ходе проведения практик и </w:t>
      </w:r>
      <w:r w:rsidRPr="00912CBA">
        <w:rPr>
          <w:rFonts w:ascii="Times New Roman" w:eastAsia="Times New Roman" w:hAnsi="Times New Roman" w:cs="Times New Roman"/>
          <w:sz w:val="28"/>
          <w:szCs w:val="28"/>
        </w:rPr>
        <w:lastRenderedPageBreak/>
        <w:t xml:space="preserve">стажировок, в процессе защиты ВКР в качестве члена </w:t>
      </w:r>
      <w:r>
        <w:rPr>
          <w:rFonts w:ascii="Times New Roman" w:eastAsia="Times New Roman" w:hAnsi="Times New Roman" w:cs="Times New Roman"/>
          <w:sz w:val="28"/>
          <w:szCs w:val="28"/>
        </w:rPr>
        <w:t xml:space="preserve">ГЭК и </w:t>
      </w:r>
      <w:r w:rsidRPr="00912CBA">
        <w:rPr>
          <w:rFonts w:ascii="Times New Roman" w:eastAsia="Times New Roman" w:hAnsi="Times New Roman" w:cs="Times New Roman"/>
          <w:sz w:val="28"/>
          <w:szCs w:val="28"/>
        </w:rPr>
        <w:t xml:space="preserve">ГАК и по анкетам обратной связи после 6 месяцев работы на предприятии. </w:t>
      </w:r>
    </w:p>
    <w:p w14:paraId="55D8AF85" w14:textId="3E3486A5"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В ПИШ «Новое поколение ИТ-инженеров для ускоренной разработки и внедрения российского программного обеспечения»</w:t>
      </w:r>
      <w:r>
        <w:rPr>
          <w:rFonts w:ascii="Times New Roman" w:eastAsia="Times New Roman" w:hAnsi="Times New Roman" w:cs="Times New Roman"/>
          <w:sz w:val="28"/>
          <w:szCs w:val="28"/>
        </w:rPr>
        <w:t xml:space="preserve"> (Университет Иннополис)</w:t>
      </w:r>
      <w:r w:rsidRPr="00912CBA">
        <w:rPr>
          <w:rFonts w:ascii="Times New Roman" w:eastAsia="Times New Roman" w:hAnsi="Times New Roman" w:cs="Times New Roman"/>
          <w:sz w:val="28"/>
          <w:szCs w:val="28"/>
        </w:rPr>
        <w:t xml:space="preserve"> индустриальный партнер готовит Производственные инженерные кейсы для студенческих проектов.</w:t>
      </w:r>
      <w:r w:rsidRPr="00912CBA">
        <w:rPr>
          <w:rFonts w:ascii="Times New Roman" w:eastAsia="Times New Roman" w:hAnsi="Times New Roman" w:cs="Times New Roman"/>
          <w:color w:val="000000"/>
          <w:sz w:val="28"/>
          <w:szCs w:val="28"/>
        </w:rPr>
        <w:t xml:space="preserve"> Для подготовки реализации проекта университет делает запрос в высокотехнологичные компании партнеры ПИШ, а также в ведущие компании в Иннополисе и России, чтобы отобрать самые релевантные проекты к комплексному применению полученных в ходе обучения знаний, но при этом включающие реальные задачи компани</w:t>
      </w:r>
      <w:r w:rsidR="00285040">
        <w:rPr>
          <w:rFonts w:ascii="Times New Roman" w:eastAsia="Times New Roman" w:hAnsi="Times New Roman" w:cs="Times New Roman"/>
          <w:color w:val="000000"/>
          <w:sz w:val="28"/>
          <w:szCs w:val="28"/>
        </w:rPr>
        <w:t>й</w:t>
      </w:r>
      <w:r w:rsidRPr="00912CBA">
        <w:rPr>
          <w:rFonts w:ascii="Times New Roman" w:eastAsia="Times New Roman" w:hAnsi="Times New Roman" w:cs="Times New Roman"/>
          <w:color w:val="000000"/>
          <w:sz w:val="28"/>
          <w:szCs w:val="28"/>
        </w:rPr>
        <w:t>. Проводятся предварительные встречи с каждой заинтересованной компанией по обсуждению предлагаемого проекта и вносятся корректировки при необходимости. Эти проекты выполняют в командах по 3–5 человек, где студенты получают возможность не только проверить на практике знания полученные на курсах</w:t>
      </w:r>
      <w:r w:rsidR="002A4956">
        <w:rPr>
          <w:rFonts w:ascii="Times New Roman" w:eastAsia="Times New Roman" w:hAnsi="Times New Roman" w:cs="Times New Roman"/>
          <w:color w:val="000000"/>
          <w:sz w:val="28"/>
          <w:szCs w:val="28"/>
        </w:rPr>
        <w:t>:</w:t>
      </w:r>
      <w:r w:rsidRPr="00912CBA">
        <w:rPr>
          <w:rFonts w:ascii="Times New Roman" w:eastAsia="Times New Roman" w:hAnsi="Times New Roman" w:cs="Times New Roman"/>
          <w:color w:val="000000"/>
          <w:sz w:val="28"/>
          <w:szCs w:val="28"/>
        </w:rPr>
        <w:t xml:space="preserve"> Управлени</w:t>
      </w:r>
      <w:r w:rsidR="002A4956">
        <w:rPr>
          <w:rFonts w:ascii="Times New Roman" w:eastAsia="Times New Roman" w:hAnsi="Times New Roman" w:cs="Times New Roman"/>
          <w:color w:val="000000"/>
          <w:sz w:val="28"/>
          <w:szCs w:val="28"/>
        </w:rPr>
        <w:t>е</w:t>
      </w:r>
      <w:r w:rsidRPr="00912CBA">
        <w:rPr>
          <w:rFonts w:ascii="Times New Roman" w:eastAsia="Times New Roman" w:hAnsi="Times New Roman" w:cs="Times New Roman"/>
          <w:color w:val="000000"/>
          <w:sz w:val="28"/>
          <w:szCs w:val="28"/>
        </w:rPr>
        <w:t xml:space="preserve"> разработкой ПО, Инженери</w:t>
      </w:r>
      <w:r w:rsidR="002A4956">
        <w:rPr>
          <w:rFonts w:ascii="Times New Roman" w:eastAsia="Times New Roman" w:hAnsi="Times New Roman" w:cs="Times New Roman"/>
          <w:color w:val="000000"/>
          <w:sz w:val="28"/>
          <w:szCs w:val="28"/>
        </w:rPr>
        <w:t>я</w:t>
      </w:r>
      <w:r w:rsidRPr="00912CBA">
        <w:rPr>
          <w:rFonts w:ascii="Times New Roman" w:eastAsia="Times New Roman" w:hAnsi="Times New Roman" w:cs="Times New Roman"/>
          <w:color w:val="000000"/>
          <w:sz w:val="28"/>
          <w:szCs w:val="28"/>
        </w:rPr>
        <w:t xml:space="preserve"> требований, Управление качеством ПО, Архитектур</w:t>
      </w:r>
      <w:r w:rsidR="002A4956">
        <w:rPr>
          <w:rFonts w:ascii="Times New Roman" w:eastAsia="Times New Roman" w:hAnsi="Times New Roman" w:cs="Times New Roman"/>
          <w:color w:val="000000"/>
          <w:sz w:val="28"/>
          <w:szCs w:val="28"/>
        </w:rPr>
        <w:t>а</w:t>
      </w:r>
      <w:r w:rsidRPr="00912CBA">
        <w:rPr>
          <w:rFonts w:ascii="Times New Roman" w:eastAsia="Times New Roman" w:hAnsi="Times New Roman" w:cs="Times New Roman"/>
          <w:color w:val="000000"/>
          <w:sz w:val="28"/>
          <w:szCs w:val="28"/>
        </w:rPr>
        <w:t xml:space="preserve"> программных систем и других, </w:t>
      </w:r>
      <w:r w:rsidR="002A4956">
        <w:rPr>
          <w:rFonts w:ascii="Times New Roman" w:eastAsia="Times New Roman" w:hAnsi="Times New Roman" w:cs="Times New Roman"/>
          <w:color w:val="000000"/>
          <w:sz w:val="28"/>
          <w:szCs w:val="28"/>
        </w:rPr>
        <w:t>а</w:t>
      </w:r>
      <w:r w:rsidRPr="00912CBA">
        <w:rPr>
          <w:rFonts w:ascii="Times New Roman" w:eastAsia="Times New Roman" w:hAnsi="Times New Roman" w:cs="Times New Roman"/>
          <w:color w:val="000000"/>
          <w:sz w:val="28"/>
          <w:szCs w:val="28"/>
        </w:rPr>
        <w:t xml:space="preserve"> также </w:t>
      </w:r>
      <w:r w:rsidR="002A4956">
        <w:rPr>
          <w:rFonts w:ascii="Times New Roman" w:eastAsia="Times New Roman" w:hAnsi="Times New Roman" w:cs="Times New Roman"/>
          <w:color w:val="000000"/>
          <w:sz w:val="28"/>
          <w:szCs w:val="28"/>
        </w:rPr>
        <w:t xml:space="preserve">получают </w:t>
      </w:r>
      <w:r w:rsidRPr="00912CBA">
        <w:rPr>
          <w:rFonts w:ascii="Times New Roman" w:eastAsia="Times New Roman" w:hAnsi="Times New Roman" w:cs="Times New Roman"/>
          <w:color w:val="000000"/>
          <w:sz w:val="28"/>
          <w:szCs w:val="28"/>
        </w:rPr>
        <w:t xml:space="preserve">возможность экспериментировать во многих аспектах процесса реализации проекта и получить ценный опыт того, как все это работает </w:t>
      </w:r>
      <w:r w:rsidR="002A4956">
        <w:rPr>
          <w:rFonts w:ascii="Times New Roman" w:eastAsia="Times New Roman" w:hAnsi="Times New Roman" w:cs="Times New Roman"/>
          <w:color w:val="000000"/>
          <w:sz w:val="28"/>
          <w:szCs w:val="28"/>
        </w:rPr>
        <w:t>совместно</w:t>
      </w:r>
      <w:r w:rsidRPr="00912CBA">
        <w:rPr>
          <w:rFonts w:ascii="Times New Roman" w:eastAsia="Times New Roman" w:hAnsi="Times New Roman" w:cs="Times New Roman"/>
          <w:color w:val="000000"/>
          <w:sz w:val="28"/>
          <w:szCs w:val="28"/>
        </w:rPr>
        <w:t xml:space="preserve">. </w:t>
      </w:r>
    </w:p>
    <w:p w14:paraId="74D25DC6" w14:textId="77777777"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ПИШ «Цифровой инжиниринг»</w:t>
      </w:r>
      <w:r>
        <w:rPr>
          <w:rFonts w:ascii="Times New Roman" w:eastAsia="Times New Roman" w:hAnsi="Times New Roman" w:cs="Times New Roman"/>
          <w:sz w:val="28"/>
          <w:szCs w:val="28"/>
        </w:rPr>
        <w:t xml:space="preserve"> </w:t>
      </w:r>
      <w:r w:rsidRPr="00151233">
        <w:rPr>
          <w:rFonts w:ascii="Times New Roman" w:eastAsia="Times New Roman" w:hAnsi="Times New Roman" w:cs="Times New Roman"/>
          <w:sz w:val="28"/>
          <w:szCs w:val="28"/>
        </w:rPr>
        <w:t>(СПбПУ им. Петра Великого)</w:t>
      </w:r>
      <w:r w:rsidRPr="00912CBA">
        <w:rPr>
          <w:rFonts w:ascii="Times New Roman" w:eastAsia="Times New Roman" w:hAnsi="Times New Roman" w:cs="Times New Roman"/>
          <w:sz w:val="28"/>
          <w:szCs w:val="28"/>
        </w:rPr>
        <w:t xml:space="preserve"> реализует свою магистерскую программу совместно с индустриальным партнером. Главной особенностью (условием) открытия и реализации магистерской программы «Цифровой инжиниринг» является наличие фронтирной задачи индустриального партнера, подкреплённой письмом поддержки и гарантированным финансированием для ее решения. Фронтирная задача становится условием для выполнения совместных НИОКР с индустриальным партнеров и непосредственным вовлечением студентов в этот процесс. Учебный процесс выстраивается таким образом, чтобы дать возможность студентам не менее двух дней в неделю проводить на производстве. Всем студентам представляется возможность с первого семестра обучения </w:t>
      </w:r>
      <w:r w:rsidRPr="00912CBA">
        <w:rPr>
          <w:rFonts w:ascii="Times New Roman" w:eastAsia="Times New Roman" w:hAnsi="Times New Roman" w:cs="Times New Roman"/>
          <w:sz w:val="28"/>
          <w:szCs w:val="28"/>
        </w:rPr>
        <w:lastRenderedPageBreak/>
        <w:t xml:space="preserve">трудоустроиться на предприятие индустриального партнера программы, либо в совместную с индустриальным партнером лабораторию ПИШ «Цифровой инжиниринг» СПбПУ. Помимо основного процесса обучения, студентам представляется широкий спектр вне учебной деятельности, включая стажировки и практики вне рамок учебного процесса на предприятиях индустриального партнера. </w:t>
      </w:r>
    </w:p>
    <w:p w14:paraId="45647AAD" w14:textId="77777777"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В случае если индустриальный партнер обладает уникальными и/или высококлассными специалистами, то их привлечение для чтения лекций в ПИШ позволит выгодно выделить образовательный процесс ПИШ и повысить его актуальность. Подобную практику реализует ПИШ «МАСТ»</w:t>
      </w:r>
      <w:r>
        <w:rPr>
          <w:rFonts w:ascii="Times New Roman" w:eastAsia="Times New Roman" w:hAnsi="Times New Roman" w:cs="Times New Roman"/>
          <w:sz w:val="28"/>
          <w:szCs w:val="28"/>
        </w:rPr>
        <w:t xml:space="preserve"> (МИСиС)</w:t>
      </w:r>
      <w:r w:rsidRPr="00912CBA">
        <w:rPr>
          <w:rFonts w:ascii="Times New Roman" w:eastAsia="Times New Roman" w:hAnsi="Times New Roman" w:cs="Times New Roman"/>
          <w:sz w:val="28"/>
          <w:szCs w:val="28"/>
        </w:rPr>
        <w:t xml:space="preserve">, которые проводят активно сотрудничество с Российскими разработчиками специализированного программного обеспечения. К чтению лекций по разработке, дистрибуции и внедрении программного обеспечения CAD/CAM/CAE для студентов ПИШ привлекаются разработчики отечественного ПО «СиСофт». </w:t>
      </w:r>
    </w:p>
    <w:p w14:paraId="3AC32187" w14:textId="77777777" w:rsidR="005C2F09" w:rsidRPr="00912CBA" w:rsidRDefault="005C2F09" w:rsidP="005C2F09">
      <w:pPr>
        <w:spacing w:after="0" w:line="360" w:lineRule="auto"/>
        <w:ind w:firstLine="567"/>
        <w:jc w:val="both"/>
        <w:rPr>
          <w:rFonts w:ascii="Times New Roman" w:eastAsia="Times New Roman" w:hAnsi="Times New Roman" w:cs="Times New Roman"/>
          <w:i/>
          <w:sz w:val="28"/>
          <w:szCs w:val="28"/>
        </w:rPr>
      </w:pPr>
      <w:r w:rsidRPr="00912CBA">
        <w:rPr>
          <w:rFonts w:ascii="Times New Roman" w:eastAsia="Times New Roman" w:hAnsi="Times New Roman" w:cs="Times New Roman"/>
          <w:i/>
          <w:sz w:val="28"/>
          <w:szCs w:val="28"/>
        </w:rPr>
        <w:t>Привлечение студентов ПИШ к деятельности и производственному процессу индустриального партнера</w:t>
      </w:r>
    </w:p>
    <w:p w14:paraId="6AEA1A59" w14:textId="77777777" w:rsidR="005C2F09" w:rsidRPr="002A4956"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Другой стороной взаимодействия ПИШ и индустриальных партнеров в области образовательных технологий является направление студентов ПИШ на практики, стажировки и работу к индустриальному партнеру. Вовлеченность студентов в производственные процессы индустриального партнера позволяет обеспечить информированность студентов о текущих потребностях промышленности, а также обеспечить упрощенный процесс дальнейшего трудоустройства к индустриальному партнеру.</w:t>
      </w:r>
    </w:p>
    <w:p w14:paraId="3201AE29" w14:textId="77777777"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 xml:space="preserve">В ПИШ «Институт перспективного машиностроения «Ростсельмаш» </w:t>
      </w:r>
      <w:r w:rsidRPr="00603230">
        <w:rPr>
          <w:rFonts w:ascii="Times New Roman" w:eastAsia="Times New Roman" w:hAnsi="Times New Roman" w:cs="Times New Roman"/>
          <w:sz w:val="28"/>
          <w:szCs w:val="28"/>
        </w:rPr>
        <w:t>(ДГТУ)</w:t>
      </w:r>
      <w:r>
        <w:rPr>
          <w:rFonts w:ascii="Times New Roman" w:eastAsia="Times New Roman" w:hAnsi="Times New Roman" w:cs="Times New Roman"/>
          <w:sz w:val="28"/>
          <w:szCs w:val="28"/>
        </w:rPr>
        <w:t xml:space="preserve"> </w:t>
      </w:r>
      <w:r w:rsidRPr="00912CBA">
        <w:rPr>
          <w:rFonts w:ascii="Times New Roman" w:eastAsia="Times New Roman" w:hAnsi="Times New Roman" w:cs="Times New Roman"/>
          <w:sz w:val="28"/>
          <w:szCs w:val="28"/>
        </w:rPr>
        <w:t xml:space="preserve">уже в течение двух лет реализуется практика вовлечения бакалавров, обучающихся на очной основе, в студенческие договоры с ООО "КЗ "Ростсельмаш". Данная практика позволяет обучающимся погрузиться в задачи Технического центра индустриального партнера и определиться с дальнейшим выбором вектора движения в обучении и работе. В рамках </w:t>
      </w:r>
      <w:r w:rsidRPr="00912CBA">
        <w:rPr>
          <w:rFonts w:ascii="Times New Roman" w:eastAsia="Times New Roman" w:hAnsi="Times New Roman" w:cs="Times New Roman"/>
          <w:sz w:val="28"/>
          <w:szCs w:val="28"/>
        </w:rPr>
        <w:lastRenderedPageBreak/>
        <w:t xml:space="preserve">поддержки данной практики организуется проведение целевых встреч обучающихся выпускных курсов программ бакалавриата с руководством и представителями ГК "Ростсельмаш", руководством ИПМ "Ростсельмаш". </w:t>
      </w:r>
    </w:p>
    <w:p w14:paraId="05832F0B" w14:textId="77777777"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Интересной представляется </w:t>
      </w:r>
      <w:r w:rsidRPr="00912CBA">
        <w:rPr>
          <w:rFonts w:ascii="Times New Roman" w:eastAsia="Times New Roman" w:hAnsi="Times New Roman" w:cs="Times New Roman"/>
          <w:sz w:val="28"/>
          <w:szCs w:val="28"/>
        </w:rPr>
        <w:t>практика ПИШ «Судостроение Индустрии 4.0»</w:t>
      </w:r>
      <w:r>
        <w:rPr>
          <w:rFonts w:ascii="Times New Roman" w:eastAsia="Times New Roman" w:hAnsi="Times New Roman" w:cs="Times New Roman"/>
          <w:sz w:val="28"/>
          <w:szCs w:val="28"/>
        </w:rPr>
        <w:t xml:space="preserve"> (СПбГМТУ)</w:t>
      </w:r>
      <w:r w:rsidRPr="00912CBA">
        <w:rPr>
          <w:rFonts w:ascii="Times New Roman" w:eastAsia="Times New Roman" w:hAnsi="Times New Roman" w:cs="Times New Roman"/>
          <w:sz w:val="28"/>
          <w:szCs w:val="28"/>
        </w:rPr>
        <w:t xml:space="preserve"> по адаптации тем НИРС под нужды индустриальных партнеров. В рамках данной практики подразумевается, что студенты участвует в изготовлении, настройке и испытаниях оборудования, которое затем поставляется заказчику/индустриальному партнеру, а также студенты направляются в командировку на предприятие Заказчика/индустриального партнера для проведения пуско-наладочных работ и обучения сотрудников предприятия. Подобный подход позволяет обеспечить плотное взаимодействие между индустриальными партнерами и студентами ПИШ. </w:t>
      </w:r>
    </w:p>
    <w:p w14:paraId="14B06BCD" w14:textId="77777777" w:rsidR="005C2F09" w:rsidRPr="00912CBA" w:rsidRDefault="005C2F09" w:rsidP="005C2F09">
      <w:pPr>
        <w:spacing w:after="0" w:line="360" w:lineRule="auto"/>
        <w:ind w:firstLine="567"/>
        <w:jc w:val="both"/>
        <w:rPr>
          <w:rFonts w:ascii="Times New Roman" w:eastAsia="Times New Roman" w:hAnsi="Times New Roman" w:cs="Times New Roman"/>
          <w:i/>
          <w:sz w:val="28"/>
          <w:szCs w:val="28"/>
        </w:rPr>
      </w:pPr>
      <w:r w:rsidRPr="00912CBA">
        <w:rPr>
          <w:rFonts w:ascii="Times New Roman" w:eastAsia="Times New Roman" w:hAnsi="Times New Roman" w:cs="Times New Roman"/>
          <w:i/>
          <w:sz w:val="28"/>
          <w:szCs w:val="28"/>
        </w:rPr>
        <w:t>Научно-техническое сотрудничество и бизнес-сотрудничество</w:t>
      </w:r>
    </w:p>
    <w:p w14:paraId="4F2450CB" w14:textId="1A4B525E"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 xml:space="preserve">Другой сферой взаимодействия между ПИШ и </w:t>
      </w:r>
      <w:r w:rsidR="002A4956">
        <w:rPr>
          <w:rFonts w:ascii="Times New Roman" w:eastAsia="Times New Roman" w:hAnsi="Times New Roman" w:cs="Times New Roman"/>
          <w:sz w:val="28"/>
          <w:szCs w:val="28"/>
        </w:rPr>
        <w:t>индустриальными партнерами</w:t>
      </w:r>
      <w:r w:rsidRPr="00912CBA">
        <w:rPr>
          <w:rFonts w:ascii="Times New Roman" w:eastAsia="Times New Roman" w:hAnsi="Times New Roman" w:cs="Times New Roman"/>
          <w:sz w:val="28"/>
          <w:szCs w:val="28"/>
        </w:rPr>
        <w:t xml:space="preserve"> является научно-техническое и бизнес-сотрудничество. Передовые инженерные школы являются не только источником высококачественных инженерных кадров для </w:t>
      </w:r>
      <w:r w:rsidR="002A4956">
        <w:rPr>
          <w:rFonts w:ascii="Times New Roman" w:eastAsia="Times New Roman" w:hAnsi="Times New Roman" w:cs="Times New Roman"/>
          <w:sz w:val="28"/>
          <w:szCs w:val="28"/>
        </w:rPr>
        <w:t>предприятий индустриальных партнеров</w:t>
      </w:r>
      <w:r w:rsidRPr="00912CBA">
        <w:rPr>
          <w:rFonts w:ascii="Times New Roman" w:eastAsia="Times New Roman" w:hAnsi="Times New Roman" w:cs="Times New Roman"/>
          <w:sz w:val="28"/>
          <w:szCs w:val="28"/>
        </w:rPr>
        <w:t xml:space="preserve">, но и научно-техническим центром, позволяющим проводить НИОКТР по </w:t>
      </w:r>
      <w:r w:rsidR="002A4956">
        <w:rPr>
          <w:rFonts w:ascii="Times New Roman" w:eastAsia="Times New Roman" w:hAnsi="Times New Roman" w:cs="Times New Roman"/>
          <w:sz w:val="28"/>
          <w:szCs w:val="28"/>
        </w:rPr>
        <w:t>перспективным</w:t>
      </w:r>
      <w:r w:rsidRPr="00912CBA">
        <w:rPr>
          <w:rFonts w:ascii="Times New Roman" w:eastAsia="Times New Roman" w:hAnsi="Times New Roman" w:cs="Times New Roman"/>
          <w:sz w:val="28"/>
          <w:szCs w:val="28"/>
        </w:rPr>
        <w:t xml:space="preserve"> темам. </w:t>
      </w:r>
    </w:p>
    <w:p w14:paraId="3F3C53DD" w14:textId="77777777" w:rsidR="005C2F09" w:rsidRPr="00336437"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ПИШ «Интеллектуальные системы тераностики»</w:t>
      </w:r>
      <w:r>
        <w:rPr>
          <w:rFonts w:ascii="Times New Roman" w:eastAsia="Times New Roman" w:hAnsi="Times New Roman" w:cs="Times New Roman"/>
          <w:sz w:val="28"/>
          <w:szCs w:val="28"/>
        </w:rPr>
        <w:t xml:space="preserve"> (Сеченовский университет)</w:t>
      </w:r>
      <w:r w:rsidRPr="00912CBA">
        <w:rPr>
          <w:rFonts w:ascii="Times New Roman" w:eastAsia="Times New Roman" w:hAnsi="Times New Roman" w:cs="Times New Roman"/>
          <w:sz w:val="28"/>
          <w:szCs w:val="28"/>
        </w:rPr>
        <w:t xml:space="preserve"> имеют опыт деятельности в области инноваций, трансфера технологий и коммерциализации результатов интеллектуальной деятельности. В ПИШ был отлажен механизм быстрой сборки инженерно-медицинских команд для выполнения проектов индустриального партнера с дальнейшим переносом практических навыков, полученных в ходе реализации технологических проектов в образовательную плоскость посредством ДПО и модулей основных образовательных команд. </w:t>
      </w:r>
    </w:p>
    <w:p w14:paraId="086A1024" w14:textId="5CA35645" w:rsidR="005C2F09" w:rsidRPr="00336437"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 xml:space="preserve">В </w:t>
      </w:r>
      <w:r>
        <w:rPr>
          <w:rFonts w:ascii="Times New Roman" w:eastAsia="Times New Roman" w:hAnsi="Times New Roman" w:cs="Times New Roman"/>
          <w:sz w:val="28"/>
          <w:szCs w:val="28"/>
        </w:rPr>
        <w:t xml:space="preserve">ПИШ </w:t>
      </w:r>
      <w:r w:rsidRPr="00912CBA">
        <w:rPr>
          <w:rFonts w:ascii="Times New Roman" w:eastAsia="Times New Roman" w:hAnsi="Times New Roman" w:cs="Times New Roman"/>
          <w:sz w:val="28"/>
          <w:szCs w:val="28"/>
        </w:rPr>
        <w:t>«Промхимтех»</w:t>
      </w:r>
      <w:r>
        <w:rPr>
          <w:rFonts w:ascii="Times New Roman" w:eastAsia="Times New Roman" w:hAnsi="Times New Roman" w:cs="Times New Roman"/>
          <w:sz w:val="28"/>
          <w:szCs w:val="28"/>
        </w:rPr>
        <w:t xml:space="preserve"> (КНИТУ)</w:t>
      </w:r>
      <w:r w:rsidRPr="00912CBA">
        <w:rPr>
          <w:rFonts w:ascii="Times New Roman" w:eastAsia="Times New Roman" w:hAnsi="Times New Roman" w:cs="Times New Roman"/>
          <w:sz w:val="28"/>
          <w:szCs w:val="28"/>
        </w:rPr>
        <w:t xml:space="preserve"> научные проекты выполняются в виде не отдельных хоздоговорных или инициативных проектов, а проходят последовательную серию этапов единого сквозного процесса «Управление </w:t>
      </w:r>
      <w:r w:rsidRPr="00912CBA">
        <w:rPr>
          <w:rFonts w:ascii="Times New Roman" w:eastAsia="Times New Roman" w:hAnsi="Times New Roman" w:cs="Times New Roman"/>
          <w:sz w:val="28"/>
          <w:szCs w:val="28"/>
        </w:rPr>
        <w:lastRenderedPageBreak/>
        <w:t xml:space="preserve">НИОКР», включая подпроцесс «Выполнение НИОКР» и др., конечной целью которого является продукт, востребованный конечным заказчиком. Этапы включают экспертизу промежуточных результатов с представителями заказчика (внутреннего и внешнего) с возможностью корректировки параметров технического задания, вовлечения или исключения исполнителей, изменения экономических параметров конечного продукта. </w:t>
      </w:r>
    </w:p>
    <w:p w14:paraId="67F9FA29" w14:textId="77777777"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 xml:space="preserve">В ПИШ «Передовая инженерная школа Университета ИТМО» была развита бизнес-модель сотрудничества Университета ИТМО и ПАО Татнефть. Данная модель определена рамочным договором, предусматривающим широкий спектр направлений взаимодействия, включая образовательную деятельность, проведение научно-исследовательских и опытно-конструкторских работ, а также проведение мероприятий, направленных на подготовку высококвалифицированных инженерных кадров, реализацию, продвижение и сопровождение программы развития ПИШ. В основу текущей бизнес-модели сотрудничества заложен принцип проведения совместных открытых мероприятий для привлечения и поддержки новых инициатив как в интересах профильного направления компании (нефтегазовый сектор), так и в интересах его диверсификации (химия, биотехнологии, программный инжиниринг, урбанистика, экология и др.). </w:t>
      </w:r>
    </w:p>
    <w:p w14:paraId="7BFEE2DD" w14:textId="77777777" w:rsidR="005C2F09" w:rsidRPr="00912CBA" w:rsidRDefault="005C2F09" w:rsidP="005C2F09">
      <w:pPr>
        <w:spacing w:after="0" w:line="360" w:lineRule="auto"/>
        <w:ind w:firstLine="567"/>
        <w:jc w:val="both"/>
        <w:rPr>
          <w:rFonts w:ascii="Times New Roman" w:eastAsia="Times New Roman" w:hAnsi="Times New Roman" w:cs="Times New Roman"/>
          <w:sz w:val="28"/>
          <w:szCs w:val="28"/>
        </w:rPr>
      </w:pPr>
      <w:r w:rsidRPr="00912CBA">
        <w:rPr>
          <w:rFonts w:ascii="Times New Roman" w:eastAsia="Times New Roman" w:hAnsi="Times New Roman" w:cs="Times New Roman"/>
          <w:sz w:val="28"/>
          <w:szCs w:val="28"/>
        </w:rPr>
        <w:t>ПИШ «Агроген»</w:t>
      </w:r>
      <w:r>
        <w:rPr>
          <w:rFonts w:ascii="Times New Roman" w:eastAsia="Times New Roman" w:hAnsi="Times New Roman" w:cs="Times New Roman"/>
          <w:sz w:val="28"/>
          <w:szCs w:val="28"/>
        </w:rPr>
        <w:t xml:space="preserve"> (Воронежский ГАУ)</w:t>
      </w:r>
      <w:r w:rsidRPr="00912CBA">
        <w:rPr>
          <w:rFonts w:ascii="Times New Roman" w:eastAsia="Times New Roman" w:hAnsi="Times New Roman" w:cs="Times New Roman"/>
          <w:sz w:val="28"/>
          <w:szCs w:val="28"/>
        </w:rPr>
        <w:t xml:space="preserve"> видит федеральн</w:t>
      </w:r>
      <w:r>
        <w:rPr>
          <w:rFonts w:ascii="Times New Roman" w:eastAsia="Times New Roman" w:hAnsi="Times New Roman" w:cs="Times New Roman"/>
          <w:sz w:val="28"/>
          <w:szCs w:val="28"/>
        </w:rPr>
        <w:t>ый</w:t>
      </w:r>
      <w:r w:rsidRPr="00912CBA">
        <w:rPr>
          <w:rFonts w:ascii="Times New Roman" w:eastAsia="Times New Roman" w:hAnsi="Times New Roman" w:cs="Times New Roman"/>
          <w:sz w:val="28"/>
          <w:szCs w:val="28"/>
        </w:rPr>
        <w:t xml:space="preserve"> про</w:t>
      </w:r>
      <w:r>
        <w:rPr>
          <w:rFonts w:ascii="Times New Roman" w:eastAsia="Times New Roman" w:hAnsi="Times New Roman" w:cs="Times New Roman"/>
          <w:sz w:val="28"/>
          <w:szCs w:val="28"/>
        </w:rPr>
        <w:t>ект «Передовые инженерные школы»</w:t>
      </w:r>
      <w:r w:rsidRPr="00912CBA">
        <w:rPr>
          <w:rFonts w:ascii="Times New Roman" w:eastAsia="Times New Roman" w:hAnsi="Times New Roman" w:cs="Times New Roman"/>
          <w:sz w:val="28"/>
          <w:szCs w:val="28"/>
        </w:rPr>
        <w:t xml:space="preserve"> в качестве драйвера для взаимодействия и активности региона. На данный момент ПИШ было проведено генетическое профилирование крупного рогатого скота и разработана цифровая база данных для хранения и использования больших массивов генотипических, фенотипических и ветеринарных данных крупного рогатого скота молочного направления с целью расширения возможностей геномной селекции в регионе. Воронежская область играет значимую роль в молочном производстве Российской Федерации, обладая молочным поголовьем дойного стада крупного рогатого скота в количестве 100 000 </w:t>
      </w:r>
      <w:r w:rsidRPr="00912CBA">
        <w:rPr>
          <w:rFonts w:ascii="Times New Roman" w:eastAsia="Times New Roman" w:hAnsi="Times New Roman" w:cs="Times New Roman"/>
          <w:sz w:val="28"/>
          <w:szCs w:val="28"/>
        </w:rPr>
        <w:lastRenderedPageBreak/>
        <w:t xml:space="preserve">голов.  Цифровое сопровождение обеспечит поступательное развитие молочной индустрии региона и снижение импортозависимости в сфере скотоводства. </w:t>
      </w:r>
    </w:p>
    <w:p w14:paraId="0578FCE5" w14:textId="77777777" w:rsidR="00912CBA" w:rsidRDefault="00912CBA" w:rsidP="00151233">
      <w:pPr>
        <w:spacing w:after="0" w:line="360" w:lineRule="auto"/>
        <w:jc w:val="both"/>
        <w:rPr>
          <w:rFonts w:ascii="Times New Roman" w:hAnsi="Times New Roman" w:cs="Times New Roman"/>
          <w:b/>
          <w:i/>
          <w:sz w:val="28"/>
          <w:szCs w:val="28"/>
        </w:rPr>
      </w:pPr>
    </w:p>
    <w:p w14:paraId="47772452" w14:textId="337AB4DB" w:rsidR="004703CC" w:rsidRPr="00151233" w:rsidRDefault="004703CC" w:rsidP="00151233">
      <w:pPr>
        <w:spacing w:after="0" w:line="360" w:lineRule="auto"/>
        <w:jc w:val="both"/>
        <w:rPr>
          <w:rFonts w:ascii="Times New Roman" w:hAnsi="Times New Roman" w:cs="Times New Roman"/>
          <w:b/>
          <w:i/>
          <w:sz w:val="28"/>
          <w:szCs w:val="28"/>
        </w:rPr>
      </w:pPr>
      <w:r w:rsidRPr="00151233">
        <w:rPr>
          <w:rFonts w:ascii="Times New Roman" w:hAnsi="Times New Roman" w:cs="Times New Roman"/>
          <w:b/>
          <w:i/>
          <w:sz w:val="28"/>
          <w:szCs w:val="28"/>
        </w:rPr>
        <w:t>Работа с абитуриентами и школьниками</w:t>
      </w:r>
    </w:p>
    <w:p w14:paraId="5289D885" w14:textId="77777777" w:rsidR="007578D6" w:rsidRPr="00151233" w:rsidRDefault="0012332A" w:rsidP="00151233">
      <w:pPr>
        <w:spacing w:after="0" w:line="360" w:lineRule="auto"/>
        <w:ind w:firstLine="708"/>
        <w:jc w:val="both"/>
        <w:rPr>
          <w:rFonts w:ascii="Times New Roman" w:eastAsia="Times New Roman" w:hAnsi="Times New Roman" w:cs="Times New Roman"/>
          <w:sz w:val="28"/>
          <w:szCs w:val="28"/>
        </w:rPr>
      </w:pPr>
      <w:r w:rsidRPr="00151233">
        <w:rPr>
          <w:rFonts w:ascii="Times New Roman" w:hAnsi="Times New Roman" w:cs="Times New Roman"/>
          <w:sz w:val="28"/>
          <w:szCs w:val="28"/>
        </w:rPr>
        <w:t xml:space="preserve">Качество выпускника ПИШ во многом будет определяться качеством абитуриентов, которые поступили ее образовательные программы. Поэтому работа с потенциальными абитуриентами является одним из важных направлений деятельности как всего университета, так и его отдельных подразделений. Практически все ведущие университеты в настоящее время рекламируют свои образовательные программы и работают с подшефными школами. </w:t>
      </w:r>
      <w:r w:rsidR="006238B7" w:rsidRPr="00151233">
        <w:rPr>
          <w:rFonts w:ascii="Times New Roman" w:hAnsi="Times New Roman" w:cs="Times New Roman"/>
          <w:sz w:val="28"/>
          <w:szCs w:val="28"/>
        </w:rPr>
        <w:t xml:space="preserve">Набор </w:t>
      </w:r>
      <w:r w:rsidRPr="00151233">
        <w:rPr>
          <w:rFonts w:ascii="Times New Roman" w:hAnsi="Times New Roman" w:cs="Times New Roman"/>
          <w:sz w:val="28"/>
          <w:szCs w:val="28"/>
        </w:rPr>
        <w:t>мероприятий очень разнообразны</w:t>
      </w:r>
      <w:r w:rsidR="006238B7" w:rsidRPr="00151233">
        <w:rPr>
          <w:rFonts w:ascii="Times New Roman" w:hAnsi="Times New Roman" w:cs="Times New Roman"/>
          <w:sz w:val="28"/>
          <w:szCs w:val="28"/>
        </w:rPr>
        <w:t>й. Для привлечения школьников университеты открывают двери своих лабораторий, проводят курсы лекций, занимаются проектной деятельностью</w:t>
      </w:r>
      <w:r w:rsidR="00454F6F" w:rsidRPr="00151233">
        <w:rPr>
          <w:rFonts w:ascii="Times New Roman" w:hAnsi="Times New Roman" w:cs="Times New Roman"/>
          <w:sz w:val="28"/>
          <w:szCs w:val="28"/>
        </w:rPr>
        <w:t xml:space="preserve"> и др</w:t>
      </w:r>
      <w:r w:rsidR="006238B7" w:rsidRPr="00151233">
        <w:rPr>
          <w:rFonts w:ascii="Times New Roman" w:hAnsi="Times New Roman" w:cs="Times New Roman"/>
          <w:sz w:val="28"/>
          <w:szCs w:val="28"/>
        </w:rPr>
        <w:t xml:space="preserve">. Отдельно стоит выделить проведение </w:t>
      </w:r>
      <w:r w:rsidR="00454F6F" w:rsidRPr="00151233">
        <w:rPr>
          <w:rFonts w:ascii="Times New Roman" w:hAnsi="Times New Roman" w:cs="Times New Roman"/>
          <w:sz w:val="28"/>
          <w:szCs w:val="28"/>
        </w:rPr>
        <w:t xml:space="preserve">различных Олимпиад для школьников различных возрастов. Однако, рекламе программ магистратуры и работе с абитуриентами этих программ, как правило, уделяется гораздо меньше внимание на общеуниверситетском уровне. </w:t>
      </w:r>
      <w:r w:rsidR="00C21F80" w:rsidRPr="00151233">
        <w:rPr>
          <w:rFonts w:ascii="Times New Roman" w:hAnsi="Times New Roman" w:cs="Times New Roman"/>
          <w:sz w:val="28"/>
          <w:szCs w:val="28"/>
        </w:rPr>
        <w:t xml:space="preserve">Поиск и отбор мотивированных и подготовленных абитуриентов на магистерские программы ПИШ является важной задачей. Для решения этой задачи ПИШ апробируют различные подходы. </w:t>
      </w:r>
      <w:r w:rsidR="00C21F80" w:rsidRPr="00151233">
        <w:rPr>
          <w:rFonts w:ascii="Times New Roman" w:eastAsia="Times New Roman" w:hAnsi="Times New Roman" w:cs="Times New Roman"/>
          <w:sz w:val="28"/>
          <w:szCs w:val="28"/>
        </w:rPr>
        <w:t xml:space="preserve">Многие ПИШ реализуют обязательное предварительное собеседование с абитуриентом. </w:t>
      </w:r>
    </w:p>
    <w:p w14:paraId="0E7ACEEA" w14:textId="77777777" w:rsidR="007578D6" w:rsidRPr="00151233" w:rsidRDefault="00C21F80" w:rsidP="00151233">
      <w:pPr>
        <w:spacing w:after="0" w:line="360" w:lineRule="auto"/>
        <w:ind w:firstLine="708"/>
        <w:jc w:val="both"/>
        <w:rPr>
          <w:rFonts w:ascii="Times New Roman" w:eastAsia="Times New Roman" w:hAnsi="Times New Roman" w:cs="Times New Roman"/>
          <w:sz w:val="28"/>
          <w:szCs w:val="28"/>
        </w:rPr>
      </w:pPr>
      <w:r w:rsidRPr="00151233">
        <w:rPr>
          <w:rFonts w:ascii="Times New Roman" w:eastAsia="Times New Roman" w:hAnsi="Times New Roman" w:cs="Times New Roman"/>
          <w:sz w:val="28"/>
          <w:szCs w:val="28"/>
        </w:rPr>
        <w:t>В ПИШ «Интеллектуальные энергетические системы»</w:t>
      </w:r>
      <w:r w:rsidR="00A409AE" w:rsidRPr="00151233">
        <w:rPr>
          <w:rFonts w:ascii="Times New Roman" w:eastAsia="Times New Roman" w:hAnsi="Times New Roman" w:cs="Times New Roman"/>
          <w:sz w:val="28"/>
          <w:szCs w:val="28"/>
        </w:rPr>
        <w:t xml:space="preserve"> (ТПУ)</w:t>
      </w:r>
      <w:r w:rsidRPr="00151233">
        <w:rPr>
          <w:rFonts w:ascii="Times New Roman" w:eastAsia="Times New Roman" w:hAnsi="Times New Roman" w:cs="Times New Roman"/>
          <w:sz w:val="28"/>
          <w:szCs w:val="28"/>
        </w:rPr>
        <w:t xml:space="preserve"> в рамках такого собеседования оценивается «общая адекватность» студента и его ожидания от результатов обучения. </w:t>
      </w:r>
    </w:p>
    <w:p w14:paraId="1478E8FF" w14:textId="0D4440E8" w:rsidR="00454F6F" w:rsidRPr="00151233" w:rsidRDefault="00C21F80" w:rsidP="00151233">
      <w:pPr>
        <w:spacing w:after="0" w:line="360" w:lineRule="auto"/>
        <w:ind w:firstLine="708"/>
        <w:jc w:val="both"/>
        <w:rPr>
          <w:rFonts w:ascii="Times New Roman" w:hAnsi="Times New Roman" w:cs="Times New Roman"/>
          <w:sz w:val="28"/>
          <w:szCs w:val="28"/>
        </w:rPr>
      </w:pPr>
      <w:r w:rsidRPr="00151233">
        <w:rPr>
          <w:rFonts w:ascii="Times New Roman" w:eastAsia="Times New Roman" w:hAnsi="Times New Roman" w:cs="Times New Roman"/>
          <w:sz w:val="28"/>
          <w:szCs w:val="28"/>
        </w:rPr>
        <w:t>В ПИШ «Новое поколение ИТ-инженеров для ускоренной разработки и внедрения российского программного обеспечения»</w:t>
      </w:r>
      <w:r w:rsidR="00A409AE" w:rsidRPr="00151233">
        <w:rPr>
          <w:rFonts w:ascii="Times New Roman" w:eastAsia="Times New Roman" w:hAnsi="Times New Roman" w:cs="Times New Roman"/>
          <w:sz w:val="28"/>
          <w:szCs w:val="28"/>
        </w:rPr>
        <w:t xml:space="preserve"> (Университет Иннополис)</w:t>
      </w:r>
      <w:r w:rsidRPr="00151233">
        <w:rPr>
          <w:rFonts w:ascii="Times New Roman" w:eastAsia="Times New Roman" w:hAnsi="Times New Roman" w:cs="Times New Roman"/>
          <w:sz w:val="28"/>
          <w:szCs w:val="28"/>
        </w:rPr>
        <w:t xml:space="preserve"> проведение отбора студентов проходит в несколько этапов, включающих написание мотивационного письма, составление портфолио, прохождение тестирования, собеседование с привлечением представителей </w:t>
      </w:r>
      <w:r w:rsidRPr="00151233">
        <w:rPr>
          <w:rFonts w:ascii="Times New Roman" w:eastAsia="Times New Roman" w:hAnsi="Times New Roman" w:cs="Times New Roman"/>
          <w:sz w:val="28"/>
          <w:szCs w:val="28"/>
        </w:rPr>
        <w:lastRenderedPageBreak/>
        <w:t>индустриального партнера. Подобные действия позволяют отобрать наиболее результативных абитуриентов.</w:t>
      </w:r>
      <w:r w:rsidR="00360AC7" w:rsidRPr="00151233">
        <w:rPr>
          <w:rFonts w:ascii="Times New Roman" w:eastAsia="Times New Roman" w:hAnsi="Times New Roman" w:cs="Times New Roman"/>
          <w:sz w:val="28"/>
          <w:szCs w:val="28"/>
        </w:rPr>
        <w:t xml:space="preserve"> Для повышения качества абитуриентов, в ПИШ «Передовая инженерная школа Университета ИТМО» и ПИШ «Электронное приборостроение и системы связи»</w:t>
      </w:r>
      <w:r w:rsidR="00A409AE" w:rsidRPr="00151233">
        <w:rPr>
          <w:rFonts w:ascii="Times New Roman" w:eastAsia="Times New Roman" w:hAnsi="Times New Roman" w:cs="Times New Roman"/>
          <w:sz w:val="28"/>
          <w:szCs w:val="28"/>
        </w:rPr>
        <w:t xml:space="preserve"> (ТУСУР)</w:t>
      </w:r>
      <w:r w:rsidR="00360AC7" w:rsidRPr="00151233">
        <w:rPr>
          <w:rFonts w:ascii="Times New Roman" w:eastAsia="Times New Roman" w:hAnsi="Times New Roman" w:cs="Times New Roman"/>
          <w:sz w:val="28"/>
          <w:szCs w:val="28"/>
        </w:rPr>
        <w:t xml:space="preserve"> применяется многоэтапный конкурсный отбор абитуриентов. В рамках этого отбора студенты различных университетов приглашаются на различные мероприятия: конференции и школы, организованные ПИШ. Во многих Школах</w:t>
      </w:r>
      <w:r w:rsidR="00360AC7" w:rsidRPr="00151233">
        <w:rPr>
          <w:rFonts w:ascii="Times New Roman" w:eastAsia="Times New Roman" w:hAnsi="Times New Roman" w:cs="Times New Roman"/>
          <w:color w:val="000000"/>
          <w:sz w:val="28"/>
          <w:szCs w:val="28"/>
        </w:rPr>
        <w:t xml:space="preserve"> экзамен в магистратуры проходит в формате «тестирование + собеседование»: в рамках тестирования проверяются профессиональные знания, в рамках собеседования оцениваются soft skills и мотивационный компонент. Интересное решение по поддержке мотивации магистров предложено в </w:t>
      </w:r>
      <w:r w:rsidR="00360AC7" w:rsidRPr="00151233">
        <w:rPr>
          <w:rFonts w:ascii="Times New Roman" w:eastAsia="Times New Roman" w:hAnsi="Times New Roman" w:cs="Times New Roman"/>
          <w:sz w:val="28"/>
          <w:szCs w:val="28"/>
        </w:rPr>
        <w:t>ПИШ «Цифровое производство»</w:t>
      </w:r>
      <w:r w:rsidR="00A409AE" w:rsidRPr="00151233">
        <w:rPr>
          <w:rFonts w:ascii="Times New Roman" w:eastAsia="Times New Roman" w:hAnsi="Times New Roman" w:cs="Times New Roman"/>
          <w:sz w:val="28"/>
          <w:szCs w:val="28"/>
        </w:rPr>
        <w:t xml:space="preserve"> (УрФУ первого Президента России Б. Н. Ельцина)</w:t>
      </w:r>
      <w:r w:rsidR="00360AC7" w:rsidRPr="00151233">
        <w:rPr>
          <w:rFonts w:ascii="Times New Roman" w:eastAsia="Times New Roman" w:hAnsi="Times New Roman" w:cs="Times New Roman"/>
          <w:sz w:val="28"/>
          <w:szCs w:val="28"/>
        </w:rPr>
        <w:t xml:space="preserve">, в которой проводится ежегодная ротация учащихся (15% студентов с низким рейтингом предлагается перейти на ООП в рамках тех же направлений в другие институты УрФУ). На их места в УПИШ на основе компетентностной оценки отбираются лучшие студенты. </w:t>
      </w:r>
    </w:p>
    <w:p w14:paraId="1165A3C1" w14:textId="3DFE56CA" w:rsidR="00D7745F" w:rsidRPr="00151233" w:rsidRDefault="00D7745F" w:rsidP="00D7745F">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t xml:space="preserve">В </w:t>
      </w:r>
      <w:r>
        <w:rPr>
          <w:rFonts w:ascii="Times New Roman" w:hAnsi="Times New Roman" w:cs="Times New Roman"/>
          <w:sz w:val="28"/>
          <w:szCs w:val="28"/>
        </w:rPr>
        <w:t xml:space="preserve">создании и работе образцовой </w:t>
      </w:r>
      <w:r w:rsidRPr="00151233">
        <w:rPr>
          <w:rFonts w:ascii="Times New Roman" w:hAnsi="Times New Roman" w:cs="Times New Roman"/>
          <w:sz w:val="28"/>
          <w:szCs w:val="28"/>
        </w:rPr>
        <w:t xml:space="preserve">ПИШ </w:t>
      </w:r>
      <w:r>
        <w:rPr>
          <w:rFonts w:ascii="Times New Roman" w:hAnsi="Times New Roman" w:cs="Times New Roman"/>
          <w:sz w:val="28"/>
          <w:szCs w:val="28"/>
        </w:rPr>
        <w:t>индустриальные партнеры играют ключевую роль. Они определяют направление прорывных исследований и активно участвуют в разработке и реализации образовательных программ всех уровней</w:t>
      </w:r>
      <w:r w:rsidRPr="00151233">
        <w:rPr>
          <w:rFonts w:ascii="Times New Roman" w:hAnsi="Times New Roman" w:cs="Times New Roman"/>
          <w:sz w:val="28"/>
          <w:szCs w:val="28"/>
        </w:rPr>
        <w:t>.</w:t>
      </w:r>
      <w:r>
        <w:rPr>
          <w:rFonts w:ascii="Times New Roman" w:hAnsi="Times New Roman" w:cs="Times New Roman"/>
          <w:sz w:val="28"/>
          <w:szCs w:val="28"/>
        </w:rPr>
        <w:t xml:space="preserve"> Актуальность взаимодействия с университетом индустриальные партнеры демонстрируют готовностью финансирования Программы развития ПИШ на долгосрочный период и заказом на кадры в объеме </w:t>
      </w:r>
      <w:r w:rsidR="00F4391D">
        <w:rPr>
          <w:rFonts w:ascii="Times New Roman" w:hAnsi="Times New Roman" w:cs="Times New Roman"/>
          <w:sz w:val="28"/>
          <w:szCs w:val="28"/>
        </w:rPr>
        <w:t xml:space="preserve">несколько десятков выпускников в год. Представители индустриальных партнеров входят во все управляющие органы ПИШ и наблюдательный Совет. </w:t>
      </w:r>
    </w:p>
    <w:p w14:paraId="38508D2F" w14:textId="77777777" w:rsidR="006270B9" w:rsidRPr="00151233" w:rsidRDefault="006270B9" w:rsidP="00151233">
      <w:pPr>
        <w:spacing w:after="0" w:line="360" w:lineRule="auto"/>
        <w:jc w:val="both"/>
        <w:rPr>
          <w:rFonts w:ascii="Times New Roman" w:hAnsi="Times New Roman" w:cs="Times New Roman"/>
          <w:sz w:val="28"/>
          <w:szCs w:val="28"/>
        </w:rPr>
      </w:pPr>
    </w:p>
    <w:p w14:paraId="2D82E1AF" w14:textId="77777777" w:rsidR="006270B9" w:rsidRPr="00151233" w:rsidRDefault="006270B9" w:rsidP="00151233">
      <w:pPr>
        <w:spacing w:after="0" w:line="360" w:lineRule="auto"/>
        <w:jc w:val="both"/>
        <w:rPr>
          <w:rFonts w:ascii="Times New Roman" w:hAnsi="Times New Roman" w:cs="Times New Roman"/>
          <w:b/>
          <w:i/>
          <w:sz w:val="28"/>
          <w:szCs w:val="28"/>
        </w:rPr>
      </w:pPr>
      <w:r w:rsidRPr="00151233">
        <w:rPr>
          <w:rFonts w:ascii="Times New Roman" w:hAnsi="Times New Roman" w:cs="Times New Roman"/>
          <w:b/>
          <w:i/>
          <w:sz w:val="28"/>
          <w:szCs w:val="28"/>
        </w:rPr>
        <w:t>Практики организации образовательного процесса</w:t>
      </w:r>
    </w:p>
    <w:p w14:paraId="17B39FAF" w14:textId="0718EB85" w:rsidR="00802296" w:rsidRPr="00151233" w:rsidRDefault="006270B9"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t>Классическая лекционно-семинарская система</w:t>
      </w:r>
      <w:r w:rsidR="00E638D4" w:rsidRPr="00151233">
        <w:rPr>
          <w:rFonts w:ascii="Times New Roman" w:hAnsi="Times New Roman" w:cs="Times New Roman"/>
          <w:sz w:val="28"/>
          <w:szCs w:val="28"/>
        </w:rPr>
        <w:t xml:space="preserve">, реализуемая в рамках фиксированных академических студенческих групп, </w:t>
      </w:r>
      <w:r w:rsidRPr="00151233">
        <w:rPr>
          <w:rFonts w:ascii="Times New Roman" w:hAnsi="Times New Roman" w:cs="Times New Roman"/>
          <w:sz w:val="28"/>
          <w:szCs w:val="28"/>
        </w:rPr>
        <w:t xml:space="preserve">еще продолжает доминировать в учебном процессе многих российских технических </w:t>
      </w:r>
      <w:r w:rsidRPr="00151233">
        <w:rPr>
          <w:rFonts w:ascii="Times New Roman" w:hAnsi="Times New Roman" w:cs="Times New Roman"/>
          <w:sz w:val="28"/>
          <w:szCs w:val="28"/>
        </w:rPr>
        <w:lastRenderedPageBreak/>
        <w:t xml:space="preserve">университетов. Она доказала свою эффективность для освоения базовых дисциплин для среднего студента среднего вуза и продолжает использоваться средними преподавателями, которые сами получали образование в </w:t>
      </w:r>
      <w:r w:rsidR="00E638D4" w:rsidRPr="00151233">
        <w:rPr>
          <w:rFonts w:ascii="Times New Roman" w:hAnsi="Times New Roman" w:cs="Times New Roman"/>
          <w:sz w:val="28"/>
          <w:szCs w:val="28"/>
        </w:rPr>
        <w:t xml:space="preserve">подобных рамках. При этом в ведущих университетах России и мира постоянно ведутся поиски других форм организации учебного процесса, нацеленные на повышения вовлеченности студентов и более эффективного формирования компетенций. Это и, уже отмеченный выше, проектный подход к обучению, и индивидуализация образовательных траекторий студентов за счет включения курсов по выбору, и </w:t>
      </w:r>
      <w:r w:rsidR="004E62A9" w:rsidRPr="00151233">
        <w:rPr>
          <w:rFonts w:ascii="Times New Roman" w:hAnsi="Times New Roman" w:cs="Times New Roman"/>
          <w:sz w:val="28"/>
          <w:szCs w:val="28"/>
        </w:rPr>
        <w:t>активное использование различных форматов проведения учебных занятий: дискуссии, хакатоны, …</w:t>
      </w:r>
      <w:r w:rsidR="00E638D4" w:rsidRPr="00151233">
        <w:rPr>
          <w:rFonts w:ascii="Times New Roman" w:hAnsi="Times New Roman" w:cs="Times New Roman"/>
          <w:sz w:val="28"/>
          <w:szCs w:val="28"/>
        </w:rPr>
        <w:t xml:space="preserve"> </w:t>
      </w:r>
      <w:r w:rsidRPr="00151233">
        <w:rPr>
          <w:rFonts w:ascii="Times New Roman" w:hAnsi="Times New Roman" w:cs="Times New Roman"/>
          <w:sz w:val="28"/>
          <w:szCs w:val="28"/>
        </w:rPr>
        <w:t xml:space="preserve"> </w:t>
      </w:r>
    </w:p>
    <w:p w14:paraId="33AE638C" w14:textId="442DCDF2" w:rsidR="004E62A9" w:rsidRPr="00151233" w:rsidRDefault="004E62A9" w:rsidP="00151233">
      <w:pPr>
        <w:spacing w:after="0" w:line="360" w:lineRule="auto"/>
        <w:ind w:firstLine="567"/>
        <w:jc w:val="both"/>
        <w:rPr>
          <w:rFonts w:ascii="Times New Roman" w:eastAsia="Times New Roman" w:hAnsi="Times New Roman" w:cs="Times New Roman"/>
          <w:sz w:val="28"/>
          <w:szCs w:val="28"/>
        </w:rPr>
      </w:pPr>
      <w:r w:rsidRPr="00151233">
        <w:rPr>
          <w:rFonts w:ascii="Times New Roman" w:eastAsia="Times New Roman" w:hAnsi="Times New Roman" w:cs="Times New Roman"/>
          <w:sz w:val="28"/>
          <w:szCs w:val="28"/>
        </w:rPr>
        <w:t>Среди практик ПИШ, позволяющих модернизировать образовательный процесс могут быть выделены отдельные тематические категории: формирование новых востребованных компетенций, таргетирование обучения через индивидуальные образовательные траектории, обучение «цифровым» компетенциям и цифровизация обучения, современное проектное обучение, приглашение экспертов и представителей индустриального партнера, применение инженерных «кейсов» в образовательном процессе.</w:t>
      </w:r>
    </w:p>
    <w:p w14:paraId="5F54C2E5" w14:textId="1DB0742F" w:rsidR="006270B9" w:rsidRPr="00151233" w:rsidRDefault="004E62A9"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r>
      <w:r w:rsidRPr="00151233">
        <w:rPr>
          <w:rFonts w:ascii="Times New Roman" w:eastAsia="Times New Roman" w:hAnsi="Times New Roman" w:cs="Times New Roman"/>
          <w:sz w:val="28"/>
          <w:szCs w:val="28"/>
        </w:rPr>
        <w:t>В результате анализа образовательных программ ПИШ, можно сделать вывод, что все компетентностные модели выпускников ПИШ значительно отличаются от моделей выпускников базовых университетов ПИШ. Данные изменения связаны с активным участием индустриальных партнеров в формировании образовательных программ ПИШ для обеспечения соответствия компетентностной модели выпускника ПИШ и востребованного набора компетенций на передовых производствах. Такое соответствие является одной из основных задач федерального проекта.</w:t>
      </w:r>
    </w:p>
    <w:p w14:paraId="29AEAF2C" w14:textId="2FA8FF75" w:rsidR="006270B9" w:rsidRPr="00151233" w:rsidRDefault="004E62A9" w:rsidP="00151233">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r>
      <w:r w:rsidRPr="00151233">
        <w:rPr>
          <w:rFonts w:ascii="Times New Roman" w:eastAsia="Times New Roman" w:hAnsi="Times New Roman" w:cs="Times New Roman"/>
          <w:sz w:val="28"/>
          <w:szCs w:val="28"/>
        </w:rPr>
        <w:t>В частности, многие индустриальные партнеры желают видеть в своих сотрудниках так называемые «метакомпетенции». В ПИШ «Цифровое производство»</w:t>
      </w:r>
      <w:r w:rsidR="00A409AE" w:rsidRPr="00151233">
        <w:rPr>
          <w:rFonts w:ascii="Times New Roman" w:eastAsia="Times New Roman" w:hAnsi="Times New Roman" w:cs="Times New Roman"/>
          <w:sz w:val="28"/>
          <w:szCs w:val="28"/>
        </w:rPr>
        <w:t xml:space="preserve"> (УрФУ им. первого Президента России Б. Н. Ельцина) </w:t>
      </w:r>
      <w:r w:rsidRPr="00151233">
        <w:rPr>
          <w:rFonts w:ascii="Times New Roman" w:eastAsia="Times New Roman" w:hAnsi="Times New Roman" w:cs="Times New Roman"/>
          <w:sz w:val="28"/>
          <w:szCs w:val="28"/>
        </w:rPr>
        <w:lastRenderedPageBreak/>
        <w:t>образовательный процесс построен так, чтобы выпускники ПИШ, владели не только универсальными, общепрофессиональными и профессиональными компетенциями, но и набором «метакомпетенций», включающих: адаптивность, самодисциплину, креативность, самообучение, коммуникабельность, управление вниманием, клиентоориентированность, управление информацией, инициативность, экологическое мышление. Подобный подход позволяет соответствовать тренду многопрофильности и универсальности сотрудника, в отличии от узкой специализации направления выпускников. Данный подход к образованию в этой ПИШ осуществляется совместно с применением многотрэкового обучения через формирование индивидуальных образовательных траекторий. В зависимости от склонности студента и его занятостью в работе над проектами и задачами индустриальных партнеров он может выбрать исследовательский, расчетный, конструкторский или технологический трек обучения.</w:t>
      </w:r>
    </w:p>
    <w:p w14:paraId="7FFED4E9" w14:textId="6112CB9F" w:rsidR="004E62A9" w:rsidRPr="00151233" w:rsidRDefault="004E62A9" w:rsidP="00151233">
      <w:pPr>
        <w:spacing w:after="0" w:line="360" w:lineRule="auto"/>
        <w:ind w:firstLine="708"/>
        <w:jc w:val="both"/>
        <w:rPr>
          <w:rFonts w:ascii="Times New Roman" w:eastAsia="Times New Roman" w:hAnsi="Times New Roman" w:cs="Times New Roman"/>
          <w:sz w:val="28"/>
          <w:szCs w:val="28"/>
        </w:rPr>
      </w:pPr>
      <w:r w:rsidRPr="00151233">
        <w:rPr>
          <w:rFonts w:ascii="Times New Roman" w:eastAsia="Times New Roman" w:hAnsi="Times New Roman" w:cs="Times New Roman"/>
          <w:sz w:val="28"/>
          <w:szCs w:val="28"/>
        </w:rPr>
        <w:t>Ключевыми направлениями модернизации сути инженерной подготовки в ПИШ «Космическая связь, радиолокация и навигация»</w:t>
      </w:r>
      <w:r w:rsidR="00A409AE" w:rsidRPr="00151233">
        <w:rPr>
          <w:rFonts w:ascii="Times New Roman" w:eastAsia="Times New Roman" w:hAnsi="Times New Roman" w:cs="Times New Roman"/>
          <w:sz w:val="28"/>
          <w:szCs w:val="28"/>
        </w:rPr>
        <w:t xml:space="preserve"> (ННГУ им. Н.И.Лобачевского) </w:t>
      </w:r>
      <w:r w:rsidRPr="00151233">
        <w:rPr>
          <w:rFonts w:ascii="Times New Roman" w:eastAsia="Times New Roman" w:hAnsi="Times New Roman" w:cs="Times New Roman"/>
          <w:sz w:val="28"/>
          <w:szCs w:val="28"/>
        </w:rPr>
        <w:t>являются обучение на основании «треугольника инженерного образования» и новая идеология организации специальных образовательных пространств – «мастерских», в которых студенты вместе с наставниками выполняют реальные ОКР, направленные на создание уникальных объектов (изделий, приборов, материалов и др.), востребованных Индустриальными партнерами. Новизна такого подхода к инженерной подготовке состоит в том, что необходимые компетенции инженеров будут обеспечены «треугольником инженерного образования», одна из сторон которого – это фундаментальная теоретическая подготовка, вторая – интегрированная с ней практическая подготовка, а третья – культурная подготовка (искусства, гуманитарные и общественные науки), которые позволят инженеру стать гармоничной и всесторонне развитой личностью.</w:t>
      </w:r>
    </w:p>
    <w:p w14:paraId="77DA2BD3" w14:textId="2410339D" w:rsidR="007578D6" w:rsidRPr="00151233" w:rsidRDefault="007578D6" w:rsidP="00151233">
      <w:pPr>
        <w:spacing w:after="0" w:line="360" w:lineRule="auto"/>
        <w:ind w:firstLine="708"/>
        <w:jc w:val="both"/>
        <w:rPr>
          <w:rFonts w:ascii="Times New Roman" w:eastAsia="Times New Roman" w:hAnsi="Times New Roman" w:cs="Times New Roman"/>
          <w:sz w:val="28"/>
          <w:szCs w:val="28"/>
        </w:rPr>
      </w:pPr>
      <w:r w:rsidRPr="00151233">
        <w:rPr>
          <w:rFonts w:ascii="Times New Roman" w:eastAsia="Times New Roman" w:hAnsi="Times New Roman" w:cs="Times New Roman"/>
          <w:sz w:val="28"/>
          <w:szCs w:val="28"/>
        </w:rPr>
        <w:t xml:space="preserve">В ПИШ «Передовая медицинская инженерная школа» (СамГМУ) реализуется практика, суть которой состоит в использовании специально </w:t>
      </w:r>
      <w:r w:rsidRPr="00151233">
        <w:rPr>
          <w:rFonts w:ascii="Times New Roman" w:eastAsia="Times New Roman" w:hAnsi="Times New Roman" w:cs="Times New Roman"/>
          <w:sz w:val="28"/>
          <w:szCs w:val="28"/>
        </w:rPr>
        <w:lastRenderedPageBreak/>
        <w:t>разработанных карт для выявления компетенций и достраивания компетентностных профилей на основе корректных аналогий. Технология позволяет мягкое встраивать цифровые компетенции специалистам медицинской отрасли, и компетенции в области медицины ИТ специалистам. Технология представляет собой картирование мыслительных процессов специалистов различных предметных областей и их дальнейшее комплексирование с целью развития навыков межотраслевой коммуникации.</w:t>
      </w:r>
    </w:p>
    <w:p w14:paraId="184BAE58" w14:textId="19E45514" w:rsidR="007578D6" w:rsidRPr="00151233" w:rsidRDefault="007578D6" w:rsidP="00151233">
      <w:pPr>
        <w:spacing w:after="0" w:line="360" w:lineRule="auto"/>
        <w:ind w:firstLine="708"/>
        <w:jc w:val="both"/>
        <w:rPr>
          <w:rFonts w:ascii="Times New Roman" w:eastAsia="Times New Roman" w:hAnsi="Times New Roman" w:cs="Times New Roman"/>
          <w:sz w:val="28"/>
          <w:szCs w:val="28"/>
        </w:rPr>
      </w:pPr>
      <w:r w:rsidRPr="00151233">
        <w:rPr>
          <w:rFonts w:ascii="Times New Roman" w:eastAsia="Times New Roman" w:hAnsi="Times New Roman" w:cs="Times New Roman"/>
          <w:sz w:val="28"/>
          <w:szCs w:val="28"/>
        </w:rPr>
        <w:t>В ПИШ «Передовая инженерная школа гибридных технологий в станкостроении Союзного государства»</w:t>
      </w:r>
      <w:r w:rsidR="008F55BF">
        <w:rPr>
          <w:rFonts w:ascii="Times New Roman" w:eastAsia="Times New Roman" w:hAnsi="Times New Roman" w:cs="Times New Roman"/>
          <w:sz w:val="28"/>
          <w:szCs w:val="28"/>
        </w:rPr>
        <w:t xml:space="preserve"> (ПсковГУ)</w:t>
      </w:r>
      <w:r w:rsidRPr="00151233">
        <w:rPr>
          <w:rFonts w:ascii="Times New Roman" w:eastAsia="Times New Roman" w:hAnsi="Times New Roman" w:cs="Times New Roman"/>
          <w:sz w:val="28"/>
          <w:szCs w:val="28"/>
        </w:rPr>
        <w:t xml:space="preserve"> также реализуется технология мультитрековой подготовки на программах обучения бакалавров и магистров. По окончании двух курсов обучения по программам бакалавриата у студента на конкурсной основе появляется «развилка» в дальнейшем профессиональном росте: трек линейного инженера (инженер-технолог) (для студентов, показавших среднюю мотивацию к обучению, желающих максимально быстро выйти на рынок-труда) и трек межотраслевого, комплексного инженера (инженер-конструктор) (для студентов, прошедших конкурсный отбор, высокомотивированных для профессионального роста). Программа магистратуры предлагает студенты на выбор одну из трех образовательных программ: трек инженера-управленца (при подготовке данного инженера в учебный план включены модули, дисциплины и практики, связанные экономикой машиностроительного предприятия, планированием, менеджментом и др.), трек кастомизированного инженера (узкоспециализированный специалист в одной из областей профильного направления подготовки по запросу индустриального партнера и с основным местом обучения на базе индустриального партнёра) и трек инженера-исследователя (специалист, в программу подготовки которого включены дополнительные модули по научно-исследовательской деятельности).  </w:t>
      </w:r>
    </w:p>
    <w:p w14:paraId="1326D8EA" w14:textId="25FF57A5" w:rsidR="007578D6" w:rsidRPr="00151233" w:rsidRDefault="007578D6" w:rsidP="00151233">
      <w:pPr>
        <w:spacing w:after="0" w:line="360" w:lineRule="auto"/>
        <w:ind w:firstLine="708"/>
        <w:jc w:val="both"/>
        <w:rPr>
          <w:rFonts w:ascii="Times New Roman" w:eastAsia="Times New Roman" w:hAnsi="Times New Roman" w:cs="Times New Roman"/>
          <w:sz w:val="28"/>
          <w:szCs w:val="28"/>
        </w:rPr>
      </w:pPr>
      <w:r w:rsidRPr="00151233">
        <w:rPr>
          <w:rFonts w:ascii="Times New Roman" w:eastAsia="Times New Roman" w:hAnsi="Times New Roman" w:cs="Times New Roman"/>
          <w:sz w:val="28"/>
          <w:szCs w:val="28"/>
        </w:rPr>
        <w:t xml:space="preserve">ПИШ «МАСТ» (МИСиС) совместно с Сеченовским университетом реализует совместную программу обучения, где со стороны НИТУ МИСИС </w:t>
      </w:r>
      <w:r w:rsidRPr="00151233">
        <w:rPr>
          <w:rFonts w:ascii="Times New Roman" w:eastAsia="Times New Roman" w:hAnsi="Times New Roman" w:cs="Times New Roman"/>
          <w:sz w:val="28"/>
          <w:szCs w:val="28"/>
        </w:rPr>
        <w:lastRenderedPageBreak/>
        <w:t>(ПИШ «МАСТ») преподаются курсы по материаловедению и работы с 3Д печатью, а со стороны Сеченовского университета – компетенции по биосовместимости материалов. В результате реализации данной программы выпускники будут обладать достаточными компетенциями для работы в области создания имплантов. Подобный метод взаимодействия позволяет выпускникам получать лучшие образовательные курсы из нескольких ВУЗов и обладать компетенциями для создания новых бизнес-проектов на стыке научных областей.</w:t>
      </w:r>
    </w:p>
    <w:p w14:paraId="4FD208F1" w14:textId="35B314F6" w:rsidR="007578D6" w:rsidRPr="00151233" w:rsidRDefault="007578D6" w:rsidP="00151233">
      <w:pPr>
        <w:spacing w:after="0" w:line="360" w:lineRule="auto"/>
        <w:ind w:firstLine="708"/>
        <w:jc w:val="both"/>
        <w:rPr>
          <w:rFonts w:ascii="Times New Roman" w:eastAsia="Times New Roman" w:hAnsi="Times New Roman" w:cs="Times New Roman"/>
          <w:sz w:val="28"/>
          <w:szCs w:val="28"/>
        </w:rPr>
      </w:pPr>
      <w:r w:rsidRPr="00151233">
        <w:rPr>
          <w:rFonts w:ascii="Times New Roman" w:eastAsia="Times New Roman" w:hAnsi="Times New Roman" w:cs="Times New Roman"/>
          <w:sz w:val="28"/>
          <w:szCs w:val="28"/>
        </w:rPr>
        <w:t>В ПИШ «Цифровой инжиниринг» (СПбПУ им. Петра Великого) проводится разработка онлайн-тренажеров, встраиваемых в корпоративные программы ДПО или используемых, как самостоятельный образовательный продукт, в том числе с возможностью проведения чемпионатов как для студентов, так и для сотрудников предприятий. Слушатель имеет возможность принимать общие решения, связанные с трансформацией индустриальной модели предприятия в рамках тренажера, а также по проектам внедрения цифровых технологий в рамках тренажера.</w:t>
      </w:r>
    </w:p>
    <w:p w14:paraId="4B847BFA" w14:textId="77777777" w:rsidR="008F55BF" w:rsidRPr="00151233" w:rsidRDefault="008F55BF" w:rsidP="008F55BF">
      <w:p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ab/>
        <w:t>В рамках образовательного процесса в образцовой ПИШ должны использоваться различные методики обучения при этом доля активных методов (проектов, семинаров, практик, стажировок, …) должна занимать более 50% учебного времени. Студенты ПИШ должны иметь возможность самостоятельного развития за счет участия в различных внеучебных мероприятиях, организованных сотрудниками ПИШ и их индустриальными партнерами (программы ДПО, хакатоны, «летних» школ, чемпионаты, …). Для разработки новых образовательных программ с активными формами обучения, проведения методических семинаров с ППС, организации внеучебных мероприятий для студентов, скорее всего, в ОПИШ будет необходимо создать специальное подразделение и/или учебно-методический Совет.</w:t>
      </w:r>
    </w:p>
    <w:p w14:paraId="66995DE0" w14:textId="77777777" w:rsidR="007578D6" w:rsidRPr="00151233" w:rsidRDefault="007578D6" w:rsidP="00151233">
      <w:pPr>
        <w:spacing w:after="0" w:line="360" w:lineRule="auto"/>
        <w:ind w:firstLine="567"/>
        <w:jc w:val="both"/>
        <w:rPr>
          <w:rFonts w:ascii="Times New Roman" w:hAnsi="Times New Roman" w:cs="Times New Roman"/>
          <w:sz w:val="28"/>
          <w:szCs w:val="28"/>
        </w:rPr>
      </w:pPr>
    </w:p>
    <w:p w14:paraId="7AA2A592" w14:textId="77777777" w:rsidR="006270B9" w:rsidRPr="00151233" w:rsidRDefault="006270B9" w:rsidP="00151233">
      <w:pPr>
        <w:spacing w:after="0" w:line="360" w:lineRule="auto"/>
        <w:jc w:val="both"/>
        <w:rPr>
          <w:rFonts w:ascii="Times New Roman" w:hAnsi="Times New Roman" w:cs="Times New Roman"/>
          <w:b/>
          <w:i/>
          <w:sz w:val="28"/>
          <w:szCs w:val="28"/>
        </w:rPr>
      </w:pPr>
      <w:r w:rsidRPr="00151233">
        <w:rPr>
          <w:rFonts w:ascii="Times New Roman" w:hAnsi="Times New Roman" w:cs="Times New Roman"/>
          <w:b/>
          <w:i/>
          <w:sz w:val="28"/>
          <w:szCs w:val="28"/>
        </w:rPr>
        <w:t>Специальные образовательные пространства</w:t>
      </w:r>
    </w:p>
    <w:p w14:paraId="2A2E6E71" w14:textId="666FE68A" w:rsidR="00603230" w:rsidRPr="00603230" w:rsidRDefault="00603230" w:rsidP="00603230">
      <w:pPr>
        <w:spacing w:after="0" w:line="360" w:lineRule="auto"/>
        <w:ind w:firstLine="567"/>
        <w:jc w:val="both"/>
        <w:rPr>
          <w:rFonts w:ascii="Times New Roman" w:eastAsia="Times New Roman" w:hAnsi="Times New Roman" w:cs="Times New Roman"/>
          <w:sz w:val="28"/>
          <w:szCs w:val="28"/>
        </w:rPr>
      </w:pPr>
      <w:r w:rsidRPr="00603230">
        <w:rPr>
          <w:rFonts w:ascii="Times New Roman" w:eastAsia="Times New Roman" w:hAnsi="Times New Roman" w:cs="Times New Roman"/>
          <w:sz w:val="28"/>
          <w:szCs w:val="28"/>
        </w:rPr>
        <w:lastRenderedPageBreak/>
        <w:t xml:space="preserve">Во всех действующих ПИШ, а также в большинстве высших учебных заведений Российской Федерации функционируют </w:t>
      </w:r>
      <w:r>
        <w:rPr>
          <w:rFonts w:ascii="Times New Roman" w:eastAsia="Times New Roman" w:hAnsi="Times New Roman" w:cs="Times New Roman"/>
          <w:sz w:val="28"/>
          <w:szCs w:val="28"/>
        </w:rPr>
        <w:t xml:space="preserve">специальные </w:t>
      </w:r>
      <w:r w:rsidRPr="00603230">
        <w:rPr>
          <w:rFonts w:ascii="Times New Roman" w:eastAsia="Times New Roman" w:hAnsi="Times New Roman" w:cs="Times New Roman"/>
          <w:sz w:val="28"/>
          <w:szCs w:val="28"/>
        </w:rPr>
        <w:t>образовательные пространства</w:t>
      </w:r>
      <w:r>
        <w:rPr>
          <w:rFonts w:ascii="Times New Roman" w:eastAsia="Times New Roman" w:hAnsi="Times New Roman" w:cs="Times New Roman"/>
          <w:sz w:val="28"/>
          <w:szCs w:val="28"/>
        </w:rPr>
        <w:t xml:space="preserve"> (СОП)</w:t>
      </w:r>
      <w:r w:rsidRPr="00603230">
        <w:rPr>
          <w:rFonts w:ascii="Times New Roman" w:eastAsia="Times New Roman" w:hAnsi="Times New Roman" w:cs="Times New Roman"/>
          <w:sz w:val="28"/>
          <w:szCs w:val="28"/>
        </w:rPr>
        <w:t xml:space="preserve"> для проведения лабораторных, практических и исследовательских работ. Часть таких пространств специализирована под требования научных групп или направление подготовки обучающихся студентов. Однако, наибольший интерес представляют экспериментальные и передовые практики организации структуры и работы подобных образовательных пространств.</w:t>
      </w:r>
    </w:p>
    <w:p w14:paraId="524FA38A" w14:textId="38BEEF62" w:rsidR="00603230" w:rsidRPr="00603230" w:rsidRDefault="00603230" w:rsidP="00603230">
      <w:pPr>
        <w:spacing w:after="0" w:line="360" w:lineRule="auto"/>
        <w:ind w:firstLine="567"/>
        <w:jc w:val="both"/>
        <w:rPr>
          <w:rFonts w:ascii="Times New Roman" w:eastAsia="Times New Roman" w:hAnsi="Times New Roman" w:cs="Times New Roman"/>
          <w:sz w:val="28"/>
          <w:szCs w:val="28"/>
        </w:rPr>
      </w:pPr>
      <w:r w:rsidRPr="00603230">
        <w:rPr>
          <w:rFonts w:ascii="Times New Roman" w:eastAsia="Times New Roman" w:hAnsi="Times New Roman" w:cs="Times New Roman"/>
          <w:sz w:val="28"/>
          <w:szCs w:val="28"/>
        </w:rPr>
        <w:t xml:space="preserve">В ПИШ «МАСТ» (МИСиС) и ПИШ «Промхимтех» (КНИТУ) были реализованы СОП в хорошо известном формате </w:t>
      </w:r>
      <w:r w:rsidRPr="00603230">
        <w:rPr>
          <w:rFonts w:ascii="Times New Roman" w:eastAsia="Times New Roman" w:hAnsi="Times New Roman" w:cs="Times New Roman"/>
          <w:i/>
          <w:sz w:val="28"/>
          <w:szCs w:val="28"/>
        </w:rPr>
        <w:t xml:space="preserve">«Learning Factory». </w:t>
      </w:r>
      <w:r w:rsidRPr="00603230">
        <w:rPr>
          <w:rFonts w:ascii="Times New Roman" w:eastAsia="Times New Roman" w:hAnsi="Times New Roman" w:cs="Times New Roman"/>
          <w:sz w:val="28"/>
          <w:szCs w:val="28"/>
        </w:rPr>
        <w:t>Концепция подразумевает организацию обучающего комплекса, оснащенного современным производственным оборудованием и специалистами по работе с данным оборудованием, которые также являются кураторами и наставниками в процессе производственной практики студентов в данном комплексе. Важным преимуществом реализации такой концепции является приобретение учебным заведением собственных производственных мощностей и возможности закрепления компетенций студентов в процессе выполнения учебных или реальных производственных заказов. Проблемами, препятствующими повсеместной реализации данной концепции являются высокие капитальные затраты на строительство комплекса и его оснащение, а также затраты на обслуживание оборудования, зарплаты персоналу и приобретение расходных материалов.</w:t>
      </w:r>
    </w:p>
    <w:p w14:paraId="5441D1B4" w14:textId="0FF256F9" w:rsidR="00603230" w:rsidRPr="00603230" w:rsidRDefault="00603230" w:rsidP="00603230">
      <w:pPr>
        <w:spacing w:after="0" w:line="360" w:lineRule="auto"/>
        <w:ind w:firstLine="567"/>
        <w:jc w:val="both"/>
        <w:rPr>
          <w:rFonts w:ascii="Times New Roman" w:eastAsia="Times New Roman" w:hAnsi="Times New Roman" w:cs="Times New Roman"/>
          <w:sz w:val="28"/>
          <w:szCs w:val="28"/>
        </w:rPr>
      </w:pPr>
      <w:r w:rsidRPr="00603230">
        <w:rPr>
          <w:rFonts w:ascii="Times New Roman" w:eastAsia="Times New Roman" w:hAnsi="Times New Roman" w:cs="Times New Roman"/>
          <w:sz w:val="28"/>
          <w:szCs w:val="28"/>
        </w:rPr>
        <w:t xml:space="preserve">Реализованная в ПИШ «МАСТ» (МИСиС) площадка «Кинетика» (инжиниринговый центр быстрого промышленного прототипирования высокой сложности «Кинетика») полностью соответствует классической концепции «Learning factory» и включает в свой состав высокотехнологичное оборудование общей стоимостью выше 120 миллионов рублей. В число персонала СОП входят 14 специалистов-инструкторов и 4 администратора. В рамках деятельности СОП проводятся практики и стажировки студентов, а </w:t>
      </w:r>
      <w:r w:rsidRPr="00603230">
        <w:rPr>
          <w:rFonts w:ascii="Times New Roman" w:eastAsia="Times New Roman" w:hAnsi="Times New Roman" w:cs="Times New Roman"/>
          <w:sz w:val="28"/>
          <w:szCs w:val="28"/>
        </w:rPr>
        <w:lastRenderedPageBreak/>
        <w:t xml:space="preserve">также планируется проведение исследований в области аддитивных технологий. </w:t>
      </w:r>
    </w:p>
    <w:p w14:paraId="7C16C7CB" w14:textId="32407041" w:rsidR="00603230" w:rsidRPr="00603230" w:rsidRDefault="00603230" w:rsidP="00603230">
      <w:pPr>
        <w:spacing w:after="0" w:line="360" w:lineRule="auto"/>
        <w:ind w:firstLine="567"/>
        <w:jc w:val="both"/>
        <w:rPr>
          <w:rFonts w:ascii="Times New Roman" w:hAnsi="Times New Roman" w:cs="Times New Roman"/>
          <w:bCs/>
          <w:sz w:val="28"/>
          <w:szCs w:val="28"/>
        </w:rPr>
      </w:pPr>
      <w:r w:rsidRPr="00603230">
        <w:rPr>
          <w:rFonts w:ascii="Times New Roman" w:eastAsia="Times New Roman" w:hAnsi="Times New Roman" w:cs="Times New Roman"/>
          <w:sz w:val="28"/>
          <w:szCs w:val="28"/>
        </w:rPr>
        <w:t xml:space="preserve">В ПИШ «Промхитех» (КНИТУ) реализована более узкоспециализированная концепция learning factory, связанная с обучением студентов на тренажерах RTsim — компьютерных тренажерах для нефтегазового сектора. В 2022-2023 г. система цифровых тренажеров «РТСИМ.Карьера» активно используется в образовательном процессе ПИШ. В частности, модуль «Цифровые модели нефтегазовой отрасли» встроен в программы ДПО ПИШ. По программе ДПО ПИШ «Промхимтех» обучены ППС университета профильных кафедр, использование цифровых моделей внедряется в учебный процесс. Данный подход позволяет предоставить работодателям цифровые метрики освоения студентами навыков на тренажерах РТСИМ для стажировок и дальнейшего трудоустройства. </w:t>
      </w:r>
    </w:p>
    <w:p w14:paraId="10FBBC0C" w14:textId="77777777" w:rsidR="00603230" w:rsidRPr="00603230" w:rsidRDefault="00603230" w:rsidP="00603230">
      <w:pPr>
        <w:spacing w:after="0" w:line="360" w:lineRule="auto"/>
        <w:ind w:firstLine="567"/>
        <w:jc w:val="both"/>
        <w:rPr>
          <w:rFonts w:ascii="Times New Roman" w:eastAsia="Times New Roman" w:hAnsi="Times New Roman" w:cs="Times New Roman"/>
          <w:sz w:val="28"/>
          <w:szCs w:val="28"/>
        </w:rPr>
      </w:pPr>
      <w:r w:rsidRPr="00603230">
        <w:rPr>
          <w:rFonts w:ascii="Times New Roman" w:eastAsia="Times New Roman" w:hAnsi="Times New Roman" w:cs="Times New Roman"/>
          <w:sz w:val="28"/>
          <w:szCs w:val="28"/>
        </w:rPr>
        <w:t>Одним из наиболее популярных направлений СОП является создание интерактивного цифрового образовательного пространства. Подобные платформы могут использоваться как единая точка доступа к современному вычислительному инструментарию с виртуальными рабочими местами, площадке внеучебного развития студентов, базы размещения учебных курсов и ДПО и другое.</w:t>
      </w:r>
    </w:p>
    <w:p w14:paraId="2469D13B" w14:textId="4FDDD582" w:rsidR="00603230" w:rsidRPr="00603230" w:rsidRDefault="00603230" w:rsidP="00603230">
      <w:pPr>
        <w:spacing w:after="0" w:line="360" w:lineRule="auto"/>
        <w:ind w:firstLine="567"/>
        <w:jc w:val="both"/>
        <w:rPr>
          <w:rFonts w:ascii="Times New Roman" w:eastAsia="Times New Roman" w:hAnsi="Times New Roman" w:cs="Times New Roman"/>
          <w:color w:val="000000"/>
          <w:sz w:val="28"/>
          <w:szCs w:val="28"/>
          <w:highlight w:val="white"/>
        </w:rPr>
      </w:pPr>
      <w:r w:rsidRPr="00603230">
        <w:rPr>
          <w:rFonts w:ascii="Times New Roman" w:eastAsia="Times New Roman" w:hAnsi="Times New Roman" w:cs="Times New Roman"/>
          <w:sz w:val="28"/>
          <w:szCs w:val="28"/>
        </w:rPr>
        <w:t>В ПИШ «Цифровое производство»</w:t>
      </w:r>
      <w:r>
        <w:rPr>
          <w:rFonts w:ascii="Times New Roman" w:eastAsia="Times New Roman" w:hAnsi="Times New Roman" w:cs="Times New Roman"/>
          <w:sz w:val="28"/>
          <w:szCs w:val="28"/>
        </w:rPr>
        <w:t xml:space="preserve"> (</w:t>
      </w:r>
      <w:r w:rsidRPr="00151233">
        <w:rPr>
          <w:rFonts w:ascii="Times New Roman" w:eastAsia="Times New Roman" w:hAnsi="Times New Roman" w:cs="Times New Roman"/>
          <w:sz w:val="28"/>
          <w:szCs w:val="28"/>
        </w:rPr>
        <w:t>УрФУ первого Президента России Б.Н. Ельцина</w:t>
      </w:r>
      <w:r>
        <w:rPr>
          <w:rFonts w:ascii="Times New Roman" w:eastAsia="Times New Roman" w:hAnsi="Times New Roman" w:cs="Times New Roman"/>
          <w:sz w:val="28"/>
          <w:szCs w:val="28"/>
        </w:rPr>
        <w:t>)</w:t>
      </w:r>
      <w:r w:rsidRPr="00603230">
        <w:rPr>
          <w:rFonts w:ascii="Times New Roman" w:eastAsia="Times New Roman" w:hAnsi="Times New Roman" w:cs="Times New Roman"/>
          <w:sz w:val="28"/>
          <w:szCs w:val="28"/>
        </w:rPr>
        <w:t xml:space="preserve"> студентам доступна «платформа цифрового инжиниринга» («</w:t>
      </w:r>
      <w:r w:rsidRPr="00603230">
        <w:rPr>
          <w:rFonts w:ascii="Times New Roman" w:eastAsia="Times New Roman" w:hAnsi="Times New Roman" w:cs="Times New Roman"/>
          <w:color w:val="000000"/>
          <w:sz w:val="28"/>
          <w:szCs w:val="28"/>
          <w:highlight w:val="white"/>
        </w:rPr>
        <w:t>Академия</w:t>
      </w:r>
      <w:r w:rsidRPr="00603230">
        <w:rPr>
          <w:rFonts w:ascii="Times New Roman" w:eastAsia="Times New Roman" w:hAnsi="Times New Roman" w:cs="Times New Roman"/>
          <w:sz w:val="28"/>
          <w:szCs w:val="28"/>
        </w:rPr>
        <w:t xml:space="preserve"> цифрового инжиниринга»), которая представляет собой единую экосистему инженерного образования и цифровых инженерных разработок. Подобная система может быть использована как для образовательного процесса, так и </w:t>
      </w:r>
      <w:r w:rsidRPr="00603230">
        <w:rPr>
          <w:rFonts w:ascii="Times New Roman" w:eastAsia="Times New Roman" w:hAnsi="Times New Roman" w:cs="Times New Roman"/>
          <w:color w:val="000000"/>
          <w:sz w:val="28"/>
          <w:szCs w:val="28"/>
          <w:highlight w:val="white"/>
        </w:rPr>
        <w:t>для разработки с использованием современного инженерного ПО (PLM, CAD, CAE и др.). Платформа предоставляет такие сервисы для обучения, как: облачные сервисы, виртуальные рабочие места, виртуальные приложения, хранение виртуальных рабочих мест и пользовательских данных.</w:t>
      </w:r>
      <w:r w:rsidRPr="00603230">
        <w:rPr>
          <w:rFonts w:ascii="Times New Roman" w:eastAsia="Times New Roman" w:hAnsi="Times New Roman" w:cs="Times New Roman"/>
          <w:sz w:val="28"/>
          <w:szCs w:val="28"/>
        </w:rPr>
        <w:t xml:space="preserve"> </w:t>
      </w:r>
    </w:p>
    <w:p w14:paraId="0A8C991B" w14:textId="0C54C5A7" w:rsidR="00603230" w:rsidRPr="00654264" w:rsidRDefault="00603230" w:rsidP="00603230">
      <w:pPr>
        <w:spacing w:after="0" w:line="360" w:lineRule="auto"/>
        <w:ind w:firstLine="567"/>
        <w:jc w:val="both"/>
        <w:rPr>
          <w:rFonts w:ascii="Times New Roman" w:eastAsia="Times New Roman" w:hAnsi="Times New Roman" w:cs="Times New Roman"/>
          <w:sz w:val="28"/>
          <w:szCs w:val="28"/>
        </w:rPr>
      </w:pPr>
      <w:r w:rsidRPr="00603230">
        <w:rPr>
          <w:rFonts w:ascii="Times New Roman" w:eastAsia="Times New Roman" w:hAnsi="Times New Roman" w:cs="Times New Roman"/>
          <w:sz w:val="28"/>
          <w:szCs w:val="28"/>
        </w:rPr>
        <w:lastRenderedPageBreak/>
        <w:t xml:space="preserve">В ПИШ «Передовая инженерная школа радиолокации, радионавигации и программной инженерии» (МФТИ) была реализована «Цифровая фабрика», которая </w:t>
      </w:r>
      <w:r w:rsidRPr="00603230">
        <w:rPr>
          <w:rFonts w:ascii="Times New Roman" w:eastAsia="Times New Roman" w:hAnsi="Times New Roman" w:cs="Times New Roman"/>
          <w:color w:val="000000"/>
          <w:sz w:val="28"/>
          <w:szCs w:val="28"/>
          <w:highlight w:val="white"/>
        </w:rPr>
        <w:t xml:space="preserve">представляет собой комплекс программно-аппаратных средств, позволяющих проводить совместные и изолированные имитационные и полунатурные испытания программно-аппаратных изделий и технологий сложных технических систем (СТС). Планируется, что «Цифровая фабрика» будет решать широкий спектр задач, связанных с разработкой и проектированием перспективных СТС. </w:t>
      </w:r>
    </w:p>
    <w:p w14:paraId="4EDA5E06" w14:textId="03C9D7FC" w:rsidR="00603230" w:rsidRPr="009C156D" w:rsidRDefault="00603230" w:rsidP="00603230">
      <w:pPr>
        <w:spacing w:after="0" w:line="360" w:lineRule="auto"/>
        <w:ind w:firstLine="567"/>
        <w:jc w:val="both"/>
        <w:rPr>
          <w:rFonts w:ascii="Times New Roman" w:eastAsia="Times New Roman" w:hAnsi="Times New Roman" w:cs="Times New Roman"/>
          <w:sz w:val="28"/>
          <w:szCs w:val="28"/>
        </w:rPr>
      </w:pPr>
      <w:r w:rsidRPr="00603230">
        <w:rPr>
          <w:rFonts w:ascii="Times New Roman" w:eastAsia="Times New Roman" w:hAnsi="Times New Roman" w:cs="Times New Roman"/>
          <w:color w:val="000000"/>
          <w:sz w:val="28"/>
          <w:szCs w:val="28"/>
          <w:highlight w:val="white"/>
        </w:rPr>
        <w:t xml:space="preserve">Кроме того, в </w:t>
      </w:r>
      <w:r w:rsidRPr="00603230">
        <w:rPr>
          <w:rFonts w:ascii="Times New Roman" w:eastAsia="Times New Roman" w:hAnsi="Times New Roman" w:cs="Times New Roman"/>
          <w:sz w:val="28"/>
          <w:szCs w:val="28"/>
        </w:rPr>
        <w:t xml:space="preserve">ПИШ «Передовая инженерная школа радиолокации, радионавигации и программной инженерии» </w:t>
      </w:r>
      <w:r w:rsidR="009C156D">
        <w:rPr>
          <w:rFonts w:ascii="Times New Roman" w:eastAsia="Times New Roman" w:hAnsi="Times New Roman" w:cs="Times New Roman"/>
          <w:sz w:val="28"/>
          <w:szCs w:val="28"/>
        </w:rPr>
        <w:t xml:space="preserve">(МФТИ) </w:t>
      </w:r>
      <w:r w:rsidRPr="00603230">
        <w:rPr>
          <w:rFonts w:ascii="Times New Roman" w:eastAsia="Times New Roman" w:hAnsi="Times New Roman" w:cs="Times New Roman"/>
          <w:sz w:val="28"/>
          <w:szCs w:val="28"/>
        </w:rPr>
        <w:t xml:space="preserve">также активно используется </w:t>
      </w:r>
      <w:r w:rsidRPr="00603230">
        <w:rPr>
          <w:rFonts w:ascii="Times New Roman" w:eastAsia="Times New Roman" w:hAnsi="Times New Roman" w:cs="Times New Roman"/>
          <w:color w:val="000000"/>
          <w:sz w:val="28"/>
          <w:szCs w:val="28"/>
          <w:highlight w:val="white"/>
        </w:rPr>
        <w:t>Виртуальный полигон предназначен для проведения испытаний на виртуальном полигоне цифровых двойников (далее - ЦД) сложных технических систем, в том числе испытания изделия в составе более крупной системы. При испытаниях на виртуальном полигоне применяются технологии высокопроизводительных вычислений, включая суперкомпьютерные технологии и технологии больших данных.</w:t>
      </w:r>
      <w:r w:rsidRPr="00603230">
        <w:rPr>
          <w:rFonts w:ascii="Times New Roman" w:eastAsia="Times New Roman" w:hAnsi="Times New Roman" w:cs="Times New Roman"/>
          <w:sz w:val="28"/>
          <w:szCs w:val="28"/>
        </w:rPr>
        <w:t xml:space="preserve"> </w:t>
      </w:r>
    </w:p>
    <w:p w14:paraId="3EB364FA" w14:textId="2ABFC698" w:rsidR="00603230" w:rsidRPr="00603230" w:rsidRDefault="00603230" w:rsidP="00603230">
      <w:pPr>
        <w:spacing w:after="0" w:line="360" w:lineRule="auto"/>
        <w:ind w:firstLine="567"/>
        <w:jc w:val="both"/>
        <w:rPr>
          <w:rFonts w:ascii="Times New Roman" w:eastAsia="Times New Roman" w:hAnsi="Times New Roman" w:cs="Times New Roman"/>
          <w:color w:val="000000"/>
          <w:sz w:val="28"/>
          <w:szCs w:val="28"/>
          <w:highlight w:val="white"/>
        </w:rPr>
      </w:pPr>
      <w:r w:rsidRPr="00603230">
        <w:rPr>
          <w:rFonts w:ascii="Times New Roman" w:eastAsia="Times New Roman" w:hAnsi="Times New Roman" w:cs="Times New Roman"/>
          <w:color w:val="000000"/>
          <w:sz w:val="28"/>
          <w:szCs w:val="28"/>
          <w:highlight w:val="white"/>
        </w:rPr>
        <w:t>В ПИШ «Передовая инженерная школа атомного машиностроения и систем высокой плотности энергии»</w:t>
      </w:r>
      <w:r w:rsidR="00654264">
        <w:rPr>
          <w:rFonts w:ascii="Times New Roman" w:eastAsia="Times New Roman" w:hAnsi="Times New Roman" w:cs="Times New Roman"/>
          <w:color w:val="000000"/>
          <w:sz w:val="28"/>
          <w:szCs w:val="28"/>
          <w:highlight w:val="white"/>
        </w:rPr>
        <w:t xml:space="preserve"> (НГТУ им. Р.Е.Алексеева)</w:t>
      </w:r>
      <w:r w:rsidRPr="00603230">
        <w:rPr>
          <w:rFonts w:ascii="Times New Roman" w:eastAsia="Times New Roman" w:hAnsi="Times New Roman" w:cs="Times New Roman"/>
          <w:color w:val="000000"/>
          <w:sz w:val="28"/>
          <w:szCs w:val="28"/>
          <w:highlight w:val="white"/>
        </w:rPr>
        <w:t xml:space="preserve"> </w:t>
      </w:r>
      <w:r w:rsidR="00654264">
        <w:rPr>
          <w:rFonts w:ascii="Times New Roman" w:eastAsia="Times New Roman" w:hAnsi="Times New Roman" w:cs="Times New Roman"/>
          <w:color w:val="000000"/>
          <w:sz w:val="28"/>
          <w:szCs w:val="28"/>
          <w:highlight w:val="white"/>
        </w:rPr>
        <w:t xml:space="preserve">создан </w:t>
      </w:r>
      <w:r w:rsidRPr="00603230">
        <w:rPr>
          <w:rFonts w:ascii="Times New Roman" w:eastAsia="Times New Roman" w:hAnsi="Times New Roman" w:cs="Times New Roman"/>
          <w:color w:val="000000"/>
          <w:sz w:val="28"/>
          <w:szCs w:val="28"/>
          <w:highlight w:val="white"/>
        </w:rPr>
        <w:t xml:space="preserve">интерактивный комплекс опережающей подготовки «Интеллектуальные цифровые системы реального времени и SCADA-технологии». Данный комплекс позволяет проводить изучение технологий разработки систем реального времени и SCADA на основе операционных систем Astra Linux, QNX Neutrino (включая QNX Neutrino-Э для платформы «Эльбрус»). Задачи комплекса: разработка цифровых моделей аппаратных комплексов атомных станций (АКАС), разработка цифровых моделей управления АКАС с применением SCADA в качестве слоя мониторинга и диспетчерского контроля и решение кейсов, связанных с разработкой систем реального времени в атомной отрасли. </w:t>
      </w:r>
    </w:p>
    <w:p w14:paraId="0335A364" w14:textId="5F7E4AA5" w:rsidR="00603230" w:rsidRPr="00654264" w:rsidRDefault="00603230" w:rsidP="00603230">
      <w:pPr>
        <w:spacing w:after="0" w:line="360" w:lineRule="auto"/>
        <w:ind w:firstLine="567"/>
        <w:jc w:val="both"/>
        <w:rPr>
          <w:rFonts w:ascii="Times New Roman" w:eastAsia="Times New Roman" w:hAnsi="Times New Roman" w:cs="Times New Roman"/>
          <w:sz w:val="28"/>
          <w:szCs w:val="28"/>
        </w:rPr>
      </w:pPr>
      <w:r w:rsidRPr="00603230">
        <w:rPr>
          <w:rFonts w:ascii="Times New Roman" w:eastAsia="Times New Roman" w:hAnsi="Times New Roman" w:cs="Times New Roman"/>
          <w:color w:val="000000"/>
          <w:sz w:val="28"/>
          <w:szCs w:val="28"/>
          <w:highlight w:val="white"/>
        </w:rPr>
        <w:t>В ПИШ «Передовая медицинская инженерная школа» (С</w:t>
      </w:r>
      <w:r w:rsidR="009C156D" w:rsidRPr="00603230">
        <w:rPr>
          <w:rFonts w:ascii="Times New Roman" w:eastAsia="Times New Roman" w:hAnsi="Times New Roman" w:cs="Times New Roman"/>
          <w:color w:val="000000"/>
          <w:sz w:val="28"/>
          <w:szCs w:val="28"/>
          <w:highlight w:val="white"/>
        </w:rPr>
        <w:t>ам</w:t>
      </w:r>
      <w:r w:rsidRPr="00603230">
        <w:rPr>
          <w:rFonts w:ascii="Times New Roman" w:eastAsia="Times New Roman" w:hAnsi="Times New Roman" w:cs="Times New Roman"/>
          <w:color w:val="000000"/>
          <w:sz w:val="28"/>
          <w:szCs w:val="28"/>
          <w:highlight w:val="white"/>
        </w:rPr>
        <w:t xml:space="preserve">ГМУ) реализовано «Цифровое образовательное пространство ПМИШ», которое </w:t>
      </w:r>
      <w:r w:rsidRPr="00603230">
        <w:rPr>
          <w:rFonts w:ascii="Times New Roman" w:eastAsia="Times New Roman" w:hAnsi="Times New Roman" w:cs="Times New Roman"/>
          <w:color w:val="000000"/>
          <w:sz w:val="28"/>
          <w:szCs w:val="28"/>
          <w:highlight w:val="white"/>
        </w:rPr>
        <w:lastRenderedPageBreak/>
        <w:t xml:space="preserve">предназначено для формирования у обучающихся научной картины мира на стыке инженерных и медицинских наук. Оно включает мобильное приложение и программный сервис для построения дерева компетенций и индивидуальных компетентностных профилей. Им пользуются обучающиеся, руководители образовательных программ и эксперты от высокотехнологичных компаний. Особенностью пространства являются формирование проектно- ориентированных проектов и автоматизированное построение индивидуальных образовательных траекторий с учетом развития компетентностных профилей в области инженерной подготовки и медицины. </w:t>
      </w:r>
    </w:p>
    <w:p w14:paraId="3BC9DB44" w14:textId="05D301CA" w:rsidR="00603230" w:rsidRPr="00654264" w:rsidRDefault="00603230" w:rsidP="00603230">
      <w:pPr>
        <w:spacing w:after="0" w:line="360" w:lineRule="auto"/>
        <w:ind w:firstLine="567"/>
        <w:jc w:val="both"/>
        <w:rPr>
          <w:rFonts w:ascii="Times New Roman" w:eastAsia="Times New Roman" w:hAnsi="Times New Roman" w:cs="Times New Roman"/>
          <w:sz w:val="28"/>
          <w:szCs w:val="28"/>
        </w:rPr>
      </w:pPr>
      <w:r w:rsidRPr="00603230">
        <w:rPr>
          <w:rFonts w:ascii="Times New Roman" w:eastAsia="Times New Roman" w:hAnsi="Times New Roman" w:cs="Times New Roman"/>
          <w:color w:val="000000"/>
          <w:sz w:val="28"/>
          <w:szCs w:val="28"/>
          <w:highlight w:val="white"/>
        </w:rPr>
        <w:t xml:space="preserve">В рамках проекта ПИШ при участии других федеральных программ, </w:t>
      </w:r>
      <w:r w:rsidRPr="00603230">
        <w:rPr>
          <w:rFonts w:ascii="Times New Roman" w:eastAsia="Times New Roman" w:hAnsi="Times New Roman" w:cs="Times New Roman"/>
          <w:sz w:val="28"/>
          <w:szCs w:val="28"/>
        </w:rPr>
        <w:t>ПИШ «Космическая связь, радиолокация и навигация»</w:t>
      </w:r>
      <w:r w:rsidR="00654264">
        <w:rPr>
          <w:rFonts w:ascii="Times New Roman" w:eastAsia="Times New Roman" w:hAnsi="Times New Roman" w:cs="Times New Roman"/>
          <w:sz w:val="28"/>
          <w:szCs w:val="28"/>
        </w:rPr>
        <w:t xml:space="preserve"> (</w:t>
      </w:r>
      <w:r w:rsidR="009C156D" w:rsidRPr="00151233">
        <w:rPr>
          <w:rFonts w:ascii="Times New Roman" w:eastAsia="Times New Roman" w:hAnsi="Times New Roman" w:cs="Times New Roman"/>
          <w:sz w:val="28"/>
          <w:szCs w:val="28"/>
        </w:rPr>
        <w:t>ННГУ им. Н.И.Лобачевского</w:t>
      </w:r>
      <w:r w:rsidR="00654264">
        <w:rPr>
          <w:rFonts w:ascii="Times New Roman" w:eastAsia="Times New Roman" w:hAnsi="Times New Roman" w:cs="Times New Roman"/>
          <w:sz w:val="28"/>
          <w:szCs w:val="28"/>
        </w:rPr>
        <w:t>)</w:t>
      </w:r>
      <w:r w:rsidRPr="00603230">
        <w:rPr>
          <w:rFonts w:ascii="Times New Roman" w:eastAsia="Times New Roman" w:hAnsi="Times New Roman" w:cs="Times New Roman"/>
          <w:sz w:val="28"/>
          <w:szCs w:val="28"/>
        </w:rPr>
        <w:t xml:space="preserve"> и базовый </w:t>
      </w:r>
      <w:r w:rsidRPr="00603230">
        <w:rPr>
          <w:rFonts w:ascii="Times New Roman" w:eastAsia="Times New Roman" w:hAnsi="Times New Roman" w:cs="Times New Roman"/>
          <w:color w:val="000000"/>
          <w:sz w:val="28"/>
          <w:szCs w:val="28"/>
          <w:highlight w:val="white"/>
        </w:rPr>
        <w:t xml:space="preserve">университет создает необходимую инфраструктуру для реализации новых образовательных направлений. В 2022 году созданы: учебный класс «Логос» и учебная лаборатория, в которой подготавливаются необходимые учебные материалы. Для обеспечения полномасштабного внедрения пакета программ «Логос» в организации высокотехнологичных отраслей промышленности осуществляется разработка и внедрение новых образовательных направлений (ВПО, ДПО) и образовательных курсов, в том числе – на базе Передовой инженерной школы ННГУ. </w:t>
      </w:r>
    </w:p>
    <w:p w14:paraId="49ED926D" w14:textId="16656F9A" w:rsidR="00603230" w:rsidRPr="00603230" w:rsidRDefault="00603230" w:rsidP="00603230">
      <w:pPr>
        <w:spacing w:after="0" w:line="360" w:lineRule="auto"/>
        <w:ind w:firstLine="567"/>
        <w:jc w:val="both"/>
        <w:rPr>
          <w:rFonts w:ascii="Times New Roman" w:eastAsia="Times New Roman" w:hAnsi="Times New Roman" w:cs="Times New Roman"/>
          <w:color w:val="000000"/>
          <w:sz w:val="28"/>
          <w:szCs w:val="28"/>
          <w:highlight w:val="white"/>
        </w:rPr>
      </w:pPr>
      <w:r w:rsidRPr="00603230">
        <w:rPr>
          <w:rFonts w:ascii="Times New Roman" w:eastAsia="Times New Roman" w:hAnsi="Times New Roman" w:cs="Times New Roman"/>
          <w:color w:val="000000"/>
          <w:sz w:val="28"/>
          <w:szCs w:val="28"/>
        </w:rPr>
        <w:t xml:space="preserve">В </w:t>
      </w:r>
      <w:r w:rsidRPr="00603230">
        <w:rPr>
          <w:rFonts w:ascii="Times New Roman" w:eastAsia="Times New Roman" w:hAnsi="Times New Roman" w:cs="Times New Roman"/>
          <w:sz w:val="28"/>
          <w:szCs w:val="28"/>
        </w:rPr>
        <w:t>ПИШ «Интегрированные технологии в создании аэрокосмической техники»</w:t>
      </w:r>
      <w:r w:rsidR="009C156D">
        <w:rPr>
          <w:rFonts w:ascii="Times New Roman" w:eastAsia="Times New Roman" w:hAnsi="Times New Roman" w:cs="Times New Roman"/>
          <w:sz w:val="28"/>
          <w:szCs w:val="28"/>
        </w:rPr>
        <w:t xml:space="preserve"> (Самарский университет)</w:t>
      </w:r>
      <w:r w:rsidRPr="00603230">
        <w:rPr>
          <w:rFonts w:ascii="Times New Roman" w:eastAsia="Times New Roman" w:hAnsi="Times New Roman" w:cs="Times New Roman"/>
          <w:sz w:val="28"/>
          <w:szCs w:val="28"/>
        </w:rPr>
        <w:t xml:space="preserve"> был создан и</w:t>
      </w:r>
      <w:r w:rsidRPr="00603230">
        <w:rPr>
          <w:rFonts w:ascii="Times New Roman" w:eastAsia="Times New Roman" w:hAnsi="Times New Roman" w:cs="Times New Roman"/>
          <w:color w:val="000000"/>
          <w:sz w:val="28"/>
          <w:szCs w:val="28"/>
        </w:rPr>
        <w:t xml:space="preserve">нтерактивный комплекс опережающей подготовки инженерных кадров на основе современных цифровых технологий «Цифровые аддитивные технологии», который позволяет обеспечить сквозное освоение обучающимися от универсальных до профессиональных компетенций, содержащих: метакомпетенции, цифровые компетенции (брендовые), предметные профессиональные компетенции (способность к проектной и исследовательской деятельности в рамках концепции «Цифрового завода», а также способность к междицисплинарной проектной коммуникации). Связь оснащенного </w:t>
      </w:r>
      <w:r w:rsidRPr="00603230">
        <w:rPr>
          <w:rFonts w:ascii="Times New Roman" w:eastAsia="Times New Roman" w:hAnsi="Times New Roman" w:cs="Times New Roman"/>
          <w:color w:val="000000"/>
          <w:sz w:val="28"/>
          <w:szCs w:val="28"/>
        </w:rPr>
        <w:lastRenderedPageBreak/>
        <w:t>интерактивного комплекса с образовательными программами, реализуемыми ПИАШ, осуществляется через решение фронтирной задачи и реализацию критических технологий ПИАШ.</w:t>
      </w:r>
      <w:r w:rsidRPr="00603230">
        <w:rPr>
          <w:rFonts w:ascii="Times New Roman" w:eastAsia="Times New Roman" w:hAnsi="Times New Roman" w:cs="Times New Roman"/>
          <w:sz w:val="28"/>
          <w:szCs w:val="28"/>
        </w:rPr>
        <w:t xml:space="preserve"> </w:t>
      </w:r>
    </w:p>
    <w:p w14:paraId="3A173E75" w14:textId="77777777" w:rsidR="00603230" w:rsidRPr="00603230" w:rsidRDefault="00603230" w:rsidP="00603230">
      <w:pPr>
        <w:spacing w:after="0" w:line="360" w:lineRule="auto"/>
        <w:ind w:firstLine="567"/>
        <w:jc w:val="both"/>
        <w:rPr>
          <w:rFonts w:ascii="Times New Roman" w:eastAsia="Times New Roman" w:hAnsi="Times New Roman" w:cs="Times New Roman"/>
          <w:color w:val="000000"/>
          <w:sz w:val="28"/>
          <w:szCs w:val="28"/>
          <w:highlight w:val="white"/>
        </w:rPr>
      </w:pPr>
      <w:r w:rsidRPr="00603230">
        <w:rPr>
          <w:rFonts w:ascii="Times New Roman" w:eastAsia="Times New Roman" w:hAnsi="Times New Roman" w:cs="Times New Roman"/>
          <w:color w:val="000000"/>
          <w:sz w:val="28"/>
          <w:szCs w:val="28"/>
          <w:highlight w:val="white"/>
        </w:rPr>
        <w:t xml:space="preserve">Еще одним направлением СОП реализуемых на территории ПИШ является применение VR-технологий для проведения исследований, лабораторных и практических работ. VR-технологии позволяют проводить лабораторные работы, которые невозможно реализовать в реальности из-за опасности или дороговизны проведения подобных работ. </w:t>
      </w:r>
    </w:p>
    <w:p w14:paraId="28C3E6B2" w14:textId="5BD50674" w:rsidR="00603230" w:rsidRPr="00603230" w:rsidRDefault="00603230" w:rsidP="009C156D">
      <w:pPr>
        <w:spacing w:after="0" w:line="360" w:lineRule="auto"/>
        <w:ind w:firstLine="360"/>
        <w:jc w:val="both"/>
        <w:rPr>
          <w:rFonts w:ascii="Times New Roman" w:eastAsia="Times New Roman" w:hAnsi="Times New Roman" w:cs="Times New Roman"/>
          <w:color w:val="000000"/>
          <w:sz w:val="28"/>
          <w:szCs w:val="28"/>
          <w:highlight w:val="white"/>
        </w:rPr>
      </w:pPr>
      <w:r w:rsidRPr="00603230">
        <w:rPr>
          <w:rFonts w:ascii="Times New Roman" w:eastAsia="Times New Roman" w:hAnsi="Times New Roman" w:cs="Times New Roman"/>
          <w:sz w:val="28"/>
          <w:szCs w:val="28"/>
        </w:rPr>
        <w:t>В ПИШ «Институт перспективного машиностроения «Ростсельмаш»» (ДГТУ) в 2022 году было создано специальное образовательное пространство – «многофункциональная лаборатория имитационного моделирования и виртуальной реальности»</w:t>
      </w:r>
      <w:r w:rsidR="009C156D">
        <w:rPr>
          <w:rFonts w:ascii="Times New Roman" w:eastAsia="Times New Roman" w:hAnsi="Times New Roman" w:cs="Times New Roman"/>
          <w:sz w:val="28"/>
          <w:szCs w:val="28"/>
        </w:rPr>
        <w:t>,</w:t>
      </w:r>
      <w:r w:rsidRPr="00603230">
        <w:rPr>
          <w:rFonts w:ascii="Times New Roman" w:eastAsia="Times New Roman" w:hAnsi="Times New Roman" w:cs="Times New Roman"/>
          <w:sz w:val="28"/>
          <w:szCs w:val="28"/>
        </w:rPr>
        <w:t xml:space="preserve"> а в </w:t>
      </w:r>
      <w:r w:rsidRPr="00603230">
        <w:rPr>
          <w:rFonts w:ascii="Times New Roman" w:eastAsia="Times New Roman" w:hAnsi="Times New Roman" w:cs="Times New Roman"/>
          <w:color w:val="000000"/>
          <w:sz w:val="28"/>
          <w:szCs w:val="28"/>
          <w:highlight w:val="white"/>
        </w:rPr>
        <w:t>ПИШ «Передовая медицинская инженерная школа» (С</w:t>
      </w:r>
      <w:r w:rsidR="009C156D" w:rsidRPr="00603230">
        <w:rPr>
          <w:rFonts w:ascii="Times New Roman" w:eastAsia="Times New Roman" w:hAnsi="Times New Roman" w:cs="Times New Roman"/>
          <w:color w:val="000000"/>
          <w:sz w:val="28"/>
          <w:szCs w:val="28"/>
          <w:highlight w:val="white"/>
        </w:rPr>
        <w:t>ам</w:t>
      </w:r>
      <w:r w:rsidRPr="00603230">
        <w:rPr>
          <w:rFonts w:ascii="Times New Roman" w:eastAsia="Times New Roman" w:hAnsi="Times New Roman" w:cs="Times New Roman"/>
          <w:color w:val="000000"/>
          <w:sz w:val="28"/>
          <w:szCs w:val="28"/>
          <w:highlight w:val="white"/>
        </w:rPr>
        <w:t xml:space="preserve">ГМУ) был запущен «VR комплекс диагностики компетенций». Данные пространства широко используются для проведения исследовательских и тестовых работ в виртуальной реальности. </w:t>
      </w:r>
    </w:p>
    <w:p w14:paraId="7E760C7B" w14:textId="54CFC73E" w:rsidR="00603230" w:rsidRPr="00603230" w:rsidRDefault="00603230" w:rsidP="00603230">
      <w:pPr>
        <w:spacing w:after="0" w:line="360" w:lineRule="auto"/>
        <w:ind w:firstLine="360"/>
        <w:jc w:val="both"/>
        <w:rPr>
          <w:rFonts w:ascii="Times New Roman" w:eastAsia="Times New Roman" w:hAnsi="Times New Roman" w:cs="Times New Roman"/>
          <w:color w:val="000000"/>
          <w:sz w:val="28"/>
          <w:szCs w:val="28"/>
          <w:highlight w:val="white"/>
        </w:rPr>
      </w:pPr>
      <w:r w:rsidRPr="00603230">
        <w:rPr>
          <w:rFonts w:ascii="Times New Roman" w:eastAsia="Times New Roman" w:hAnsi="Times New Roman" w:cs="Times New Roman"/>
          <w:color w:val="000000"/>
          <w:sz w:val="28"/>
          <w:szCs w:val="28"/>
          <w:highlight w:val="white"/>
        </w:rPr>
        <w:t xml:space="preserve">Релевантным примером переноса «опасных» лабораторных работ в виртуальное пространство служит комплекс виртуальных лабораторных работ в образовательном процессе ПИШ «Передовая Инженерная Школа Химического Инжиниринга и Машиностроения» (РХТУ), в числе которых – лабораторные работы с радиоактивными материалами, сильными кислотами и взрывоопасными составами. </w:t>
      </w:r>
    </w:p>
    <w:p w14:paraId="7211A38C" w14:textId="4F7F31A9" w:rsidR="00603230" w:rsidRDefault="008149BC" w:rsidP="0060323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В образцовой ПИШ созданы и активно используются в учебном и исследовательском процессах специальные образовательные пространства различного назначения: специальные лаборатории, цифровые полигоны, виртуальные тренажеры и др. Данные пространства активно задействованы не только в учебном процессе ПИШ и базового университета, но и при реализации курсов ДПО и сетевых образовательных программ с техническими университетами не имеющими ПИШ.</w:t>
      </w:r>
    </w:p>
    <w:p w14:paraId="4700E23D" w14:textId="77777777" w:rsidR="00603230" w:rsidRDefault="00603230" w:rsidP="00603230">
      <w:pPr>
        <w:spacing w:after="0" w:line="360" w:lineRule="auto"/>
        <w:jc w:val="both"/>
        <w:rPr>
          <w:rFonts w:ascii="Times New Roman" w:hAnsi="Times New Roman" w:cs="Times New Roman"/>
          <w:sz w:val="28"/>
          <w:szCs w:val="28"/>
        </w:rPr>
      </w:pPr>
    </w:p>
    <w:p w14:paraId="31BE0F36" w14:textId="77777777" w:rsidR="00C37205" w:rsidRPr="00151233" w:rsidRDefault="00C37205" w:rsidP="00151233">
      <w:pPr>
        <w:spacing w:after="0" w:line="360" w:lineRule="auto"/>
        <w:jc w:val="both"/>
        <w:rPr>
          <w:rFonts w:ascii="Times New Roman" w:hAnsi="Times New Roman" w:cs="Times New Roman"/>
          <w:b/>
          <w:sz w:val="28"/>
          <w:szCs w:val="28"/>
        </w:rPr>
      </w:pPr>
      <w:r w:rsidRPr="00151233">
        <w:rPr>
          <w:rFonts w:ascii="Times New Roman" w:hAnsi="Times New Roman" w:cs="Times New Roman"/>
          <w:b/>
          <w:sz w:val="28"/>
          <w:szCs w:val="28"/>
        </w:rPr>
        <w:t>Заключение</w:t>
      </w:r>
    </w:p>
    <w:p w14:paraId="74CAE76B" w14:textId="2DC57D3B" w:rsidR="007B50DC" w:rsidRPr="0047581B" w:rsidRDefault="007B50DC" w:rsidP="0015123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В рамках федерального проекта «Передовые инженерные школы» созданы 30 ПИШ, которые начали </w:t>
      </w:r>
      <w:r w:rsidR="0047581B">
        <w:rPr>
          <w:rFonts w:ascii="Times New Roman" w:hAnsi="Times New Roman" w:cs="Times New Roman"/>
          <w:sz w:val="28"/>
          <w:szCs w:val="28"/>
        </w:rPr>
        <w:t xml:space="preserve">работу в 2022 году. Кейсы ПИШ по различным направлениям инженерной подготовки могут стать </w:t>
      </w:r>
      <w:r w:rsidR="0099298C">
        <w:rPr>
          <w:rFonts w:ascii="Times New Roman" w:hAnsi="Times New Roman" w:cs="Times New Roman"/>
          <w:sz w:val="28"/>
          <w:szCs w:val="28"/>
        </w:rPr>
        <w:t>примерами для других технических вузов.</w:t>
      </w:r>
      <w:r w:rsidR="0047581B">
        <w:rPr>
          <w:rFonts w:ascii="Times New Roman" w:hAnsi="Times New Roman" w:cs="Times New Roman"/>
          <w:sz w:val="28"/>
          <w:szCs w:val="28"/>
        </w:rPr>
        <w:t xml:space="preserve"> </w:t>
      </w:r>
    </w:p>
    <w:p w14:paraId="635A6B1F" w14:textId="00B3417E" w:rsidR="000A5D56" w:rsidRDefault="002D37F3" w:rsidP="00151233">
      <w:pPr>
        <w:spacing w:after="0" w:line="360" w:lineRule="auto"/>
        <w:ind w:firstLine="708"/>
        <w:jc w:val="both"/>
        <w:rPr>
          <w:rFonts w:ascii="Times New Roman" w:hAnsi="Times New Roman" w:cs="Times New Roman"/>
          <w:sz w:val="28"/>
          <w:szCs w:val="28"/>
        </w:rPr>
      </w:pPr>
      <w:r w:rsidRPr="00151233">
        <w:rPr>
          <w:rFonts w:ascii="Times New Roman" w:hAnsi="Times New Roman" w:cs="Times New Roman"/>
          <w:sz w:val="28"/>
          <w:szCs w:val="28"/>
        </w:rPr>
        <w:t xml:space="preserve">В работе сделана попытка описать </w:t>
      </w:r>
      <w:r w:rsidR="0099298C">
        <w:rPr>
          <w:rFonts w:ascii="Times New Roman" w:hAnsi="Times New Roman" w:cs="Times New Roman"/>
          <w:sz w:val="28"/>
          <w:szCs w:val="28"/>
        </w:rPr>
        <w:t xml:space="preserve">некоторые направления </w:t>
      </w:r>
      <w:r w:rsidRPr="00151233">
        <w:rPr>
          <w:rFonts w:ascii="Times New Roman" w:hAnsi="Times New Roman" w:cs="Times New Roman"/>
          <w:sz w:val="28"/>
          <w:szCs w:val="28"/>
        </w:rPr>
        <w:t xml:space="preserve">деятельности ПИШ и приведены </w:t>
      </w:r>
      <w:r w:rsidR="0099298C">
        <w:rPr>
          <w:rFonts w:ascii="Times New Roman" w:hAnsi="Times New Roman" w:cs="Times New Roman"/>
          <w:sz w:val="28"/>
          <w:szCs w:val="28"/>
        </w:rPr>
        <w:t xml:space="preserve">краткие </w:t>
      </w:r>
      <w:r w:rsidRPr="00151233">
        <w:rPr>
          <w:rFonts w:ascii="Times New Roman" w:hAnsi="Times New Roman" w:cs="Times New Roman"/>
          <w:sz w:val="28"/>
          <w:szCs w:val="28"/>
        </w:rPr>
        <w:t xml:space="preserve">примеры проектов, которые реализуются в настоящее время в Передовых инженерных школах. </w:t>
      </w:r>
    </w:p>
    <w:p w14:paraId="4BAF8927" w14:textId="77777777" w:rsidR="007B50DC" w:rsidRPr="00151233" w:rsidRDefault="007B50DC" w:rsidP="00151233">
      <w:pPr>
        <w:spacing w:after="0" w:line="360" w:lineRule="auto"/>
        <w:ind w:firstLine="708"/>
        <w:jc w:val="both"/>
        <w:rPr>
          <w:rFonts w:ascii="Times New Roman" w:hAnsi="Times New Roman" w:cs="Times New Roman"/>
          <w:sz w:val="28"/>
          <w:szCs w:val="28"/>
        </w:rPr>
      </w:pPr>
    </w:p>
    <w:p w14:paraId="1ECC82AB" w14:textId="77777777" w:rsidR="000A5D56" w:rsidRPr="00151233" w:rsidRDefault="00C37205" w:rsidP="00151233">
      <w:pPr>
        <w:spacing w:after="0" w:line="360" w:lineRule="auto"/>
        <w:jc w:val="both"/>
        <w:rPr>
          <w:rFonts w:ascii="Times New Roman" w:hAnsi="Times New Roman" w:cs="Times New Roman"/>
          <w:b/>
          <w:sz w:val="28"/>
          <w:szCs w:val="28"/>
        </w:rPr>
      </w:pPr>
      <w:r w:rsidRPr="00151233">
        <w:rPr>
          <w:rFonts w:ascii="Times New Roman" w:hAnsi="Times New Roman" w:cs="Times New Roman"/>
          <w:b/>
          <w:sz w:val="28"/>
          <w:szCs w:val="28"/>
        </w:rPr>
        <w:t>Список использованных источников</w:t>
      </w:r>
    </w:p>
    <w:p w14:paraId="26BD9E02" w14:textId="4323EDEC" w:rsidR="00C37205" w:rsidRPr="00151233" w:rsidRDefault="0080065E" w:rsidP="00151233">
      <w:pPr>
        <w:pStyle w:val="a3"/>
        <w:numPr>
          <w:ilvl w:val="0"/>
          <w:numId w:val="2"/>
        </w:numPr>
        <w:spacing w:after="0" w:line="360" w:lineRule="auto"/>
        <w:jc w:val="both"/>
        <w:rPr>
          <w:rFonts w:ascii="Times New Roman" w:hAnsi="Times New Roman" w:cs="Times New Roman"/>
          <w:sz w:val="28"/>
          <w:szCs w:val="28"/>
        </w:rPr>
      </w:pPr>
      <w:hyperlink r:id="rId6" w:history="1">
        <w:r w:rsidR="008A3CA9" w:rsidRPr="00151233">
          <w:rPr>
            <w:rStyle w:val="a4"/>
            <w:rFonts w:ascii="Times New Roman" w:hAnsi="Times New Roman" w:cs="Times New Roman"/>
            <w:sz w:val="28"/>
            <w:szCs w:val="28"/>
            <w:lang w:val="en-US"/>
          </w:rPr>
          <w:t>https</w:t>
        </w:r>
        <w:r w:rsidR="008A3CA9" w:rsidRPr="00151233">
          <w:rPr>
            <w:rStyle w:val="a4"/>
            <w:rFonts w:ascii="Times New Roman" w:hAnsi="Times New Roman" w:cs="Times New Roman"/>
            <w:sz w:val="28"/>
            <w:szCs w:val="28"/>
          </w:rPr>
          <w:t>://</w:t>
        </w:r>
        <w:r w:rsidR="008A3CA9" w:rsidRPr="00151233">
          <w:rPr>
            <w:rStyle w:val="a4"/>
            <w:rFonts w:ascii="Times New Roman" w:hAnsi="Times New Roman" w:cs="Times New Roman"/>
            <w:sz w:val="28"/>
            <w:szCs w:val="28"/>
            <w:lang w:val="en-US"/>
          </w:rPr>
          <w:t>engineers</w:t>
        </w:r>
        <w:r w:rsidR="008A3CA9" w:rsidRPr="00151233">
          <w:rPr>
            <w:rStyle w:val="a4"/>
            <w:rFonts w:ascii="Times New Roman" w:hAnsi="Times New Roman" w:cs="Times New Roman"/>
            <w:sz w:val="28"/>
            <w:szCs w:val="28"/>
          </w:rPr>
          <w:t>2030.</w:t>
        </w:r>
        <w:r w:rsidR="008A3CA9" w:rsidRPr="00151233">
          <w:rPr>
            <w:rStyle w:val="a4"/>
            <w:rFonts w:ascii="Times New Roman" w:hAnsi="Times New Roman" w:cs="Times New Roman"/>
            <w:sz w:val="28"/>
            <w:szCs w:val="28"/>
            <w:lang w:val="en-US"/>
          </w:rPr>
          <w:t>ru</w:t>
        </w:r>
        <w:r w:rsidR="008A3CA9" w:rsidRPr="00151233">
          <w:rPr>
            <w:rStyle w:val="a4"/>
            <w:rFonts w:ascii="Times New Roman" w:hAnsi="Times New Roman" w:cs="Times New Roman"/>
            <w:sz w:val="28"/>
            <w:szCs w:val="28"/>
          </w:rPr>
          <w:t>/</w:t>
        </w:r>
      </w:hyperlink>
    </w:p>
    <w:p w14:paraId="44F82EC0" w14:textId="64D05E75" w:rsidR="002B4E47" w:rsidRPr="00151233" w:rsidRDefault="0080065E" w:rsidP="00151233">
      <w:pPr>
        <w:pStyle w:val="a3"/>
        <w:numPr>
          <w:ilvl w:val="0"/>
          <w:numId w:val="2"/>
        </w:numPr>
        <w:spacing w:after="0" w:line="360" w:lineRule="auto"/>
        <w:jc w:val="both"/>
        <w:rPr>
          <w:rFonts w:ascii="Times New Roman" w:hAnsi="Times New Roman" w:cs="Times New Roman"/>
          <w:sz w:val="28"/>
          <w:szCs w:val="28"/>
        </w:rPr>
      </w:pPr>
      <w:hyperlink r:id="rId7" w:history="1">
        <w:r w:rsidR="001C57E0" w:rsidRPr="00151233">
          <w:rPr>
            <w:rStyle w:val="a4"/>
            <w:rFonts w:ascii="Times New Roman" w:hAnsi="Times New Roman" w:cs="Times New Roman"/>
            <w:sz w:val="28"/>
            <w:szCs w:val="28"/>
          </w:rPr>
          <w:t>https://fgosvo.ru/ksumo/index/edufieldid/2</w:t>
        </w:r>
      </w:hyperlink>
    </w:p>
    <w:p w14:paraId="06FD3553" w14:textId="77777777" w:rsidR="007B50DC" w:rsidRPr="00151233" w:rsidRDefault="007B50DC" w:rsidP="007B50DC">
      <w:pPr>
        <w:pStyle w:val="a3"/>
        <w:numPr>
          <w:ilvl w:val="0"/>
          <w:numId w:val="2"/>
        </w:num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Всемирная инициатива CDIO. Стандарты: информационно-методическое издание</w:t>
      </w:r>
      <w:proofErr w:type="gramStart"/>
      <w:r w:rsidRPr="00151233">
        <w:rPr>
          <w:rFonts w:ascii="Times New Roman" w:hAnsi="Times New Roman" w:cs="Times New Roman"/>
          <w:sz w:val="28"/>
          <w:szCs w:val="28"/>
        </w:rPr>
        <w:t xml:space="preserve"> / П</w:t>
      </w:r>
      <w:proofErr w:type="gramEnd"/>
      <w:r w:rsidRPr="00151233">
        <w:rPr>
          <w:rFonts w:ascii="Times New Roman" w:hAnsi="Times New Roman" w:cs="Times New Roman"/>
          <w:sz w:val="28"/>
          <w:szCs w:val="28"/>
        </w:rPr>
        <w:t>ер. с анг. и ред. А.И. Чучалина, Т.С. Петровской, Е.С. Кулюкиной; Томский политехнический университет. – Томск: Изд-во Томского политехнического университета, 2011. – 17 с.</w:t>
      </w:r>
    </w:p>
    <w:p w14:paraId="1F82FE0B" w14:textId="65DC7B40" w:rsidR="0058031C" w:rsidRPr="00151233" w:rsidRDefault="0080065E" w:rsidP="00151233">
      <w:pPr>
        <w:pStyle w:val="a3"/>
        <w:numPr>
          <w:ilvl w:val="0"/>
          <w:numId w:val="2"/>
        </w:numPr>
        <w:spacing w:after="0" w:line="360" w:lineRule="auto"/>
        <w:jc w:val="both"/>
        <w:rPr>
          <w:rFonts w:ascii="Times New Roman" w:hAnsi="Times New Roman" w:cs="Times New Roman"/>
          <w:sz w:val="28"/>
          <w:szCs w:val="28"/>
        </w:rPr>
      </w:pPr>
      <w:hyperlink r:id="rId8" w:history="1">
        <w:r w:rsidR="0058031C" w:rsidRPr="00151233">
          <w:rPr>
            <w:rStyle w:val="a4"/>
            <w:rFonts w:ascii="Times New Roman" w:hAnsi="Times New Roman" w:cs="Times New Roman"/>
            <w:sz w:val="28"/>
            <w:szCs w:val="28"/>
          </w:rPr>
          <w:t>https://aeer.ru/ru/</w:t>
        </w:r>
      </w:hyperlink>
      <w:r w:rsidR="0058031C" w:rsidRPr="00151233">
        <w:rPr>
          <w:rFonts w:ascii="Times New Roman" w:hAnsi="Times New Roman" w:cs="Times New Roman"/>
          <w:sz w:val="28"/>
          <w:szCs w:val="28"/>
        </w:rPr>
        <w:t xml:space="preserve"> - Ассоциация инженерного образования России</w:t>
      </w:r>
    </w:p>
    <w:p w14:paraId="0452E597" w14:textId="60E8B7D9" w:rsidR="00283F27" w:rsidRPr="00151233" w:rsidRDefault="0080065E" w:rsidP="00151233">
      <w:pPr>
        <w:pStyle w:val="a3"/>
        <w:numPr>
          <w:ilvl w:val="0"/>
          <w:numId w:val="2"/>
        </w:numPr>
        <w:spacing w:after="0" w:line="360" w:lineRule="auto"/>
        <w:jc w:val="both"/>
        <w:rPr>
          <w:rFonts w:ascii="Times New Roman" w:hAnsi="Times New Roman" w:cs="Times New Roman"/>
          <w:sz w:val="28"/>
          <w:szCs w:val="28"/>
          <w:lang w:val="en-US"/>
        </w:rPr>
      </w:pPr>
      <w:hyperlink r:id="rId9" w:history="1">
        <w:r w:rsidR="00283F27" w:rsidRPr="00151233">
          <w:rPr>
            <w:rStyle w:val="a4"/>
            <w:rFonts w:ascii="Times New Roman" w:hAnsi="Times New Roman" w:cs="Times New Roman"/>
            <w:bCs/>
            <w:sz w:val="28"/>
            <w:szCs w:val="28"/>
            <w:lang w:val="en-US"/>
          </w:rPr>
          <w:t>https://www.engineerseurope.com/</w:t>
        </w:r>
      </w:hyperlink>
      <w:r w:rsidR="00283F27" w:rsidRPr="00151233">
        <w:rPr>
          <w:rFonts w:ascii="Times New Roman" w:hAnsi="Times New Roman" w:cs="Times New Roman"/>
          <w:bCs/>
          <w:sz w:val="28"/>
          <w:szCs w:val="28"/>
          <w:lang w:val="en-US"/>
        </w:rPr>
        <w:t xml:space="preserve"> - Engineers Europe (</w:t>
      </w:r>
      <w:r w:rsidR="00283F27" w:rsidRPr="00151233">
        <w:rPr>
          <w:rFonts w:ascii="Times New Roman" w:hAnsi="Times New Roman" w:cs="Times New Roman"/>
          <w:bCs/>
          <w:sz w:val="28"/>
          <w:szCs w:val="28"/>
        </w:rPr>
        <w:t>ранее</w:t>
      </w:r>
      <w:r w:rsidR="00283F27" w:rsidRPr="00151233">
        <w:rPr>
          <w:rFonts w:ascii="Times New Roman" w:hAnsi="Times New Roman" w:cs="Times New Roman"/>
          <w:bCs/>
          <w:sz w:val="28"/>
          <w:szCs w:val="28"/>
          <w:lang w:val="en-US"/>
        </w:rPr>
        <w:t>: FEANI)</w:t>
      </w:r>
    </w:p>
    <w:p w14:paraId="5AE1F744" w14:textId="207E6852" w:rsidR="00283F27" w:rsidRPr="00151233" w:rsidRDefault="0080065E" w:rsidP="00151233">
      <w:pPr>
        <w:pStyle w:val="a3"/>
        <w:numPr>
          <w:ilvl w:val="0"/>
          <w:numId w:val="2"/>
        </w:numPr>
        <w:spacing w:after="0" w:line="360" w:lineRule="auto"/>
        <w:jc w:val="both"/>
        <w:rPr>
          <w:rFonts w:ascii="Times New Roman" w:hAnsi="Times New Roman" w:cs="Times New Roman"/>
          <w:sz w:val="28"/>
          <w:szCs w:val="28"/>
          <w:lang w:val="en-US"/>
        </w:rPr>
      </w:pPr>
      <w:hyperlink r:id="rId10" w:history="1">
        <w:r w:rsidR="00283F27" w:rsidRPr="00151233">
          <w:rPr>
            <w:rStyle w:val="a4"/>
            <w:rFonts w:ascii="Times New Roman" w:hAnsi="Times New Roman" w:cs="Times New Roman"/>
            <w:bCs/>
            <w:sz w:val="28"/>
            <w:szCs w:val="28"/>
            <w:lang w:val="en-US"/>
          </w:rPr>
          <w:t>https://www.sefi.be</w:t>
        </w:r>
      </w:hyperlink>
      <w:r w:rsidR="00283F27" w:rsidRPr="00151233">
        <w:rPr>
          <w:rFonts w:ascii="Times New Roman" w:hAnsi="Times New Roman" w:cs="Times New Roman"/>
          <w:bCs/>
          <w:sz w:val="28"/>
          <w:szCs w:val="28"/>
          <w:lang w:val="en-US"/>
        </w:rPr>
        <w:t xml:space="preserve"> - </w:t>
      </w:r>
      <w:r w:rsidR="00283F27" w:rsidRPr="00151233">
        <w:rPr>
          <w:rFonts w:ascii="Times New Roman" w:hAnsi="Times New Roman" w:cs="Times New Roman"/>
          <w:sz w:val="28"/>
          <w:szCs w:val="28"/>
          <w:lang w:val="en-US"/>
        </w:rPr>
        <w:t>European Society for Engineering Education (SEFI)</w:t>
      </w:r>
    </w:p>
    <w:p w14:paraId="2C74DFA4" w14:textId="6016B33F" w:rsidR="00283F27" w:rsidRPr="00151233" w:rsidRDefault="0080065E" w:rsidP="00151233">
      <w:pPr>
        <w:pStyle w:val="a3"/>
        <w:numPr>
          <w:ilvl w:val="0"/>
          <w:numId w:val="2"/>
        </w:numPr>
        <w:spacing w:after="0" w:line="360" w:lineRule="auto"/>
        <w:jc w:val="both"/>
        <w:rPr>
          <w:rFonts w:ascii="Times New Roman" w:hAnsi="Times New Roman" w:cs="Times New Roman"/>
          <w:sz w:val="28"/>
          <w:szCs w:val="28"/>
          <w:lang w:val="en-US"/>
        </w:rPr>
      </w:pPr>
      <w:hyperlink r:id="rId11" w:history="1">
        <w:r w:rsidR="00283F27" w:rsidRPr="00151233">
          <w:rPr>
            <w:rStyle w:val="a4"/>
            <w:rFonts w:ascii="Times New Roman" w:hAnsi="Times New Roman" w:cs="Times New Roman"/>
            <w:bCs/>
            <w:sz w:val="28"/>
            <w:szCs w:val="28"/>
            <w:lang w:val="en-US"/>
          </w:rPr>
          <w:t>https://www.apec.org/</w:t>
        </w:r>
      </w:hyperlink>
      <w:r w:rsidR="00283F27" w:rsidRPr="00151233">
        <w:rPr>
          <w:rStyle w:val="a4"/>
          <w:rFonts w:ascii="Times New Roman" w:hAnsi="Times New Roman" w:cs="Times New Roman"/>
          <w:bCs/>
          <w:color w:val="auto"/>
          <w:sz w:val="28"/>
          <w:szCs w:val="28"/>
          <w:u w:val="none"/>
          <w:lang w:val="en-US"/>
        </w:rPr>
        <w:t xml:space="preserve"> - </w:t>
      </w:r>
      <w:r w:rsidR="00283F27" w:rsidRPr="00151233">
        <w:rPr>
          <w:rFonts w:ascii="Times New Roman" w:hAnsi="Times New Roman" w:cs="Times New Roman"/>
          <w:bCs/>
          <w:sz w:val="28"/>
          <w:szCs w:val="28"/>
          <w:lang w:val="en-US"/>
        </w:rPr>
        <w:t>Asia-Pacific Economic Cooperation (APEC)</w:t>
      </w:r>
    </w:p>
    <w:p w14:paraId="61E75792" w14:textId="26E21650" w:rsidR="002D37F3" w:rsidRPr="00151233" w:rsidRDefault="0080065E" w:rsidP="00151233">
      <w:pPr>
        <w:pStyle w:val="a3"/>
        <w:numPr>
          <w:ilvl w:val="0"/>
          <w:numId w:val="2"/>
        </w:numPr>
        <w:spacing w:after="0" w:line="360" w:lineRule="auto"/>
        <w:jc w:val="both"/>
        <w:rPr>
          <w:rFonts w:ascii="Times New Roman" w:hAnsi="Times New Roman" w:cs="Times New Roman"/>
          <w:sz w:val="28"/>
          <w:szCs w:val="28"/>
          <w:lang w:val="en-US"/>
        </w:rPr>
      </w:pPr>
      <w:hyperlink r:id="rId12" w:history="1">
        <w:r w:rsidR="002D37F3" w:rsidRPr="00151233">
          <w:rPr>
            <w:rStyle w:val="a4"/>
            <w:rFonts w:ascii="Times New Roman" w:hAnsi="Times New Roman" w:cs="Times New Roman"/>
            <w:bCs/>
            <w:sz w:val="28"/>
            <w:szCs w:val="28"/>
            <w:lang w:val="en-US"/>
          </w:rPr>
          <w:t>https://www.asee.org/</w:t>
        </w:r>
      </w:hyperlink>
      <w:r w:rsidR="002D37F3" w:rsidRPr="00151233">
        <w:rPr>
          <w:rFonts w:ascii="Times New Roman" w:hAnsi="Times New Roman" w:cs="Times New Roman"/>
          <w:bCs/>
          <w:sz w:val="28"/>
          <w:szCs w:val="28"/>
          <w:lang w:val="en-US"/>
        </w:rPr>
        <w:t xml:space="preserve"> - </w:t>
      </w:r>
      <w:r w:rsidR="002D37F3" w:rsidRPr="00151233">
        <w:rPr>
          <w:rFonts w:ascii="Times New Roman" w:hAnsi="Times New Roman" w:cs="Times New Roman"/>
          <w:bCs/>
          <w:noProof/>
          <w:sz w:val="28"/>
          <w:szCs w:val="28"/>
          <w:lang w:val="en-US"/>
        </w:rPr>
        <w:t>American Society for Engineering Education (ASEE)</w:t>
      </w:r>
    </w:p>
    <w:p w14:paraId="4A7EC9E3" w14:textId="4F0A5BA7" w:rsidR="002D37F3" w:rsidRPr="00151233" w:rsidRDefault="0080065E" w:rsidP="00151233">
      <w:pPr>
        <w:pStyle w:val="a3"/>
        <w:numPr>
          <w:ilvl w:val="0"/>
          <w:numId w:val="2"/>
        </w:numPr>
        <w:spacing w:after="0" w:line="360" w:lineRule="auto"/>
        <w:jc w:val="both"/>
        <w:rPr>
          <w:rFonts w:ascii="Times New Roman" w:hAnsi="Times New Roman" w:cs="Times New Roman"/>
          <w:sz w:val="28"/>
          <w:szCs w:val="28"/>
          <w:lang w:val="en-US"/>
        </w:rPr>
      </w:pPr>
      <w:hyperlink r:id="rId13" w:history="1">
        <w:r w:rsidR="002D37F3" w:rsidRPr="00151233">
          <w:rPr>
            <w:rStyle w:val="a4"/>
            <w:rFonts w:ascii="Times New Roman" w:hAnsi="Times New Roman" w:cs="Times New Roman"/>
            <w:bCs/>
            <w:sz w:val="28"/>
            <w:szCs w:val="28"/>
            <w:lang w:val="en-US"/>
          </w:rPr>
          <w:t>https://ipw-edu.org/</w:t>
        </w:r>
      </w:hyperlink>
      <w:r w:rsidR="002D37F3" w:rsidRPr="00151233">
        <w:rPr>
          <w:rFonts w:ascii="Times New Roman" w:hAnsi="Times New Roman" w:cs="Times New Roman"/>
          <w:bCs/>
          <w:sz w:val="28"/>
          <w:szCs w:val="28"/>
          <w:lang w:val="en-US"/>
        </w:rPr>
        <w:t xml:space="preserve"> - Scientific Society for Engineering Pedagogy (IPW)</w:t>
      </w:r>
    </w:p>
    <w:p w14:paraId="79FC9300" w14:textId="3096708A" w:rsidR="009D727B" w:rsidRPr="009D727B" w:rsidRDefault="0080065E" w:rsidP="009D727B">
      <w:pPr>
        <w:pStyle w:val="a3"/>
        <w:numPr>
          <w:ilvl w:val="0"/>
          <w:numId w:val="2"/>
        </w:numPr>
        <w:spacing w:after="0" w:line="360" w:lineRule="auto"/>
        <w:jc w:val="both"/>
        <w:rPr>
          <w:rFonts w:ascii="Times New Roman" w:hAnsi="Times New Roman" w:cs="Times New Roman"/>
          <w:sz w:val="28"/>
          <w:szCs w:val="28"/>
          <w:lang w:val="en-US"/>
        </w:rPr>
      </w:pPr>
      <w:hyperlink r:id="rId14" w:history="1">
        <w:r w:rsidR="009D727B" w:rsidRPr="00BD2236">
          <w:rPr>
            <w:rStyle w:val="a4"/>
            <w:rFonts w:ascii="Times New Roman" w:hAnsi="Times New Roman" w:cs="Times New Roman"/>
            <w:sz w:val="28"/>
            <w:szCs w:val="28"/>
            <w:lang w:val="en-US"/>
          </w:rPr>
          <w:t>https://www.sefi.be/</w:t>
        </w:r>
      </w:hyperlink>
      <w:r w:rsidR="009D727B" w:rsidRPr="009D727B">
        <w:rPr>
          <w:rFonts w:ascii="Times New Roman" w:hAnsi="Times New Roman" w:cs="Times New Roman"/>
          <w:sz w:val="28"/>
          <w:szCs w:val="28"/>
          <w:lang w:val="en-US"/>
        </w:rPr>
        <w:t xml:space="preserve"> - </w:t>
      </w:r>
      <w:r w:rsidR="009D727B" w:rsidRPr="00151233">
        <w:rPr>
          <w:rFonts w:ascii="Times New Roman" w:hAnsi="Times New Roman" w:cs="Times New Roman"/>
          <w:sz w:val="28"/>
          <w:szCs w:val="28"/>
        </w:rPr>
        <w:t>Европейское</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rPr>
        <w:t>сообщество</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rPr>
        <w:t>инженерного</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rPr>
        <w:t>образования</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SEFI</w:t>
      </w:r>
      <w:r w:rsidR="009D727B" w:rsidRPr="009D727B">
        <w:rPr>
          <w:rFonts w:ascii="Times New Roman" w:hAnsi="Times New Roman" w:cs="Times New Roman"/>
          <w:sz w:val="28"/>
          <w:szCs w:val="28"/>
          <w:lang w:val="en-US"/>
        </w:rPr>
        <w:t xml:space="preserve"> – </w:t>
      </w:r>
      <w:r w:rsidR="009D727B" w:rsidRPr="00151233">
        <w:rPr>
          <w:rFonts w:ascii="Times New Roman" w:hAnsi="Times New Roman" w:cs="Times New Roman"/>
          <w:sz w:val="28"/>
          <w:szCs w:val="28"/>
          <w:lang w:val="en-US"/>
        </w:rPr>
        <w:t>Societe</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Europeenne</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pour</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la</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Formation</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des</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Ingeneurs</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European</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Society</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for</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Engineering</w:t>
      </w:r>
      <w:r w:rsidR="009D727B" w:rsidRPr="009D727B">
        <w:rPr>
          <w:rFonts w:ascii="Times New Roman" w:hAnsi="Times New Roman" w:cs="Times New Roman"/>
          <w:sz w:val="28"/>
          <w:szCs w:val="28"/>
          <w:lang w:val="en-US"/>
        </w:rPr>
        <w:t xml:space="preserve"> </w:t>
      </w:r>
      <w:r w:rsidR="009D727B" w:rsidRPr="00151233">
        <w:rPr>
          <w:rFonts w:ascii="Times New Roman" w:hAnsi="Times New Roman" w:cs="Times New Roman"/>
          <w:sz w:val="28"/>
          <w:szCs w:val="28"/>
          <w:lang w:val="en-US"/>
        </w:rPr>
        <w:t>Education</w:t>
      </w:r>
      <w:r w:rsidR="009D727B" w:rsidRPr="009D727B">
        <w:rPr>
          <w:rFonts w:ascii="Times New Roman" w:hAnsi="Times New Roman" w:cs="Times New Roman"/>
          <w:sz w:val="28"/>
          <w:szCs w:val="28"/>
          <w:lang w:val="en-US"/>
        </w:rPr>
        <w:t>)</w:t>
      </w:r>
    </w:p>
    <w:p w14:paraId="75EB2E69" w14:textId="77777777" w:rsidR="009D727B" w:rsidRPr="00151233" w:rsidRDefault="0080065E" w:rsidP="009D727B">
      <w:pPr>
        <w:pStyle w:val="a3"/>
        <w:numPr>
          <w:ilvl w:val="0"/>
          <w:numId w:val="2"/>
        </w:numPr>
        <w:spacing w:after="0" w:line="360" w:lineRule="auto"/>
        <w:jc w:val="both"/>
        <w:rPr>
          <w:rFonts w:ascii="Times New Roman" w:hAnsi="Times New Roman" w:cs="Times New Roman"/>
          <w:sz w:val="28"/>
          <w:szCs w:val="28"/>
        </w:rPr>
      </w:pPr>
      <w:hyperlink r:id="rId15" w:history="1">
        <w:r w:rsidR="009D727B" w:rsidRPr="00151233">
          <w:rPr>
            <w:rStyle w:val="a4"/>
            <w:rFonts w:ascii="Times New Roman" w:hAnsi="Times New Roman" w:cs="Times New Roman"/>
            <w:sz w:val="28"/>
            <w:szCs w:val="28"/>
          </w:rPr>
          <w:t>https://aldertkamp.weblog.tudelft.nl/2017/04/22/what-trends-and-developments-70-engineering-deans-in-europe-do-care-about-most/</w:t>
        </w:r>
      </w:hyperlink>
      <w:r w:rsidR="009D727B" w:rsidRPr="00151233">
        <w:rPr>
          <w:rFonts w:ascii="Times New Roman" w:hAnsi="Times New Roman" w:cs="Times New Roman"/>
          <w:sz w:val="28"/>
          <w:szCs w:val="28"/>
        </w:rPr>
        <w:t xml:space="preserve"> - материал по анализу Послания 70 деканов 2017.</w:t>
      </w:r>
    </w:p>
    <w:p w14:paraId="57F7E11F" w14:textId="77777777" w:rsidR="009D727B" w:rsidRPr="00151233" w:rsidRDefault="009D727B" w:rsidP="009D727B">
      <w:pPr>
        <w:pStyle w:val="a3"/>
        <w:numPr>
          <w:ilvl w:val="0"/>
          <w:numId w:val="2"/>
        </w:numPr>
        <w:spacing w:after="0" w:line="360" w:lineRule="auto"/>
        <w:jc w:val="both"/>
        <w:rPr>
          <w:rFonts w:ascii="Times New Roman" w:hAnsi="Times New Roman" w:cs="Times New Roman"/>
          <w:sz w:val="28"/>
          <w:szCs w:val="28"/>
        </w:rPr>
      </w:pPr>
      <w:r w:rsidRPr="00151233">
        <w:rPr>
          <w:rFonts w:ascii="Times New Roman" w:hAnsi="Times New Roman" w:cs="Times New Roman"/>
          <w:color w:val="000000" w:themeColor="text1"/>
          <w:sz w:val="28"/>
          <w:szCs w:val="28"/>
        </w:rPr>
        <w:lastRenderedPageBreak/>
        <w:t xml:space="preserve">Г.В.Тихомиров, С.Н.Рыжов, Анализ трендов обеспечения качества инженерного образования в Российской Федерации и международных сообществах, </w:t>
      </w:r>
      <w:r w:rsidRPr="00151233">
        <w:rPr>
          <w:rFonts w:ascii="Times New Roman" w:hAnsi="Times New Roman" w:cs="Times New Roman"/>
          <w:color w:val="000000" w:themeColor="text1"/>
          <w:sz w:val="28"/>
          <w:szCs w:val="28"/>
          <w:shd w:val="clear" w:color="auto" w:fill="FFFFFF"/>
        </w:rPr>
        <w:t xml:space="preserve">Том 5 № 1 (2022): </w:t>
      </w:r>
      <w:r>
        <w:rPr>
          <w:rFonts w:ascii="Times New Roman" w:hAnsi="Times New Roman" w:cs="Times New Roman"/>
          <w:color w:val="000000" w:themeColor="text1"/>
          <w:sz w:val="28"/>
          <w:szCs w:val="28"/>
          <w:shd w:val="clear" w:color="auto" w:fill="FFFFFF"/>
        </w:rPr>
        <w:t>П</w:t>
      </w:r>
      <w:r w:rsidRPr="00151233">
        <w:rPr>
          <w:rFonts w:ascii="Times New Roman" w:hAnsi="Times New Roman" w:cs="Times New Roman"/>
          <w:color w:val="000000" w:themeColor="text1"/>
          <w:sz w:val="28"/>
          <w:szCs w:val="28"/>
          <w:shd w:val="clear" w:color="auto" w:fill="FFFFFF"/>
        </w:rPr>
        <w:t>рофессорский журнал. Серия: технические науки.</w:t>
      </w:r>
    </w:p>
    <w:p w14:paraId="7B7E0814" w14:textId="77777777" w:rsidR="00216413" w:rsidRDefault="00216413" w:rsidP="00216413">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216413">
        <w:rPr>
          <w:rFonts w:ascii="Times New Roman" w:hAnsi="Times New Roman" w:cs="Times New Roman"/>
          <w:sz w:val="28"/>
          <w:szCs w:val="28"/>
        </w:rPr>
        <w:t>Огородова Л.М., Кресс В.М., Похолков Ю.П. Инженерное образование и инженерное дело в России: проблемы и решения // Инженерное образование. – 2012. – № 11. – С. 18–23.</w:t>
      </w:r>
    </w:p>
    <w:p w14:paraId="442FA480" w14:textId="72C69F30" w:rsidR="00216413" w:rsidRPr="00216413" w:rsidRDefault="00216413" w:rsidP="00216413">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216413">
        <w:rPr>
          <w:rFonts w:ascii="Times New Roman" w:hAnsi="Times New Roman" w:cs="Times New Roman"/>
          <w:sz w:val="28"/>
          <w:szCs w:val="28"/>
        </w:rPr>
        <w:t>Коробцов А.С. Качество инженерного образования: лозунги и реальность // Инженерное образование. – 2020. – № 27. – С. 27–36.</w:t>
      </w:r>
    </w:p>
    <w:p w14:paraId="15E967D5" w14:textId="77777777" w:rsidR="0047581B" w:rsidRPr="00151233" w:rsidRDefault="0047581B" w:rsidP="0047581B">
      <w:pPr>
        <w:pStyle w:val="a3"/>
        <w:numPr>
          <w:ilvl w:val="0"/>
          <w:numId w:val="2"/>
        </w:numPr>
        <w:spacing w:after="0" w:line="360" w:lineRule="auto"/>
        <w:jc w:val="both"/>
        <w:rPr>
          <w:rFonts w:ascii="Times New Roman" w:hAnsi="Times New Roman" w:cs="Times New Roman"/>
          <w:sz w:val="28"/>
          <w:szCs w:val="28"/>
        </w:rPr>
      </w:pPr>
      <w:r w:rsidRPr="00151233">
        <w:rPr>
          <w:rFonts w:ascii="Times New Roman" w:hAnsi="Times New Roman" w:cs="Times New Roman"/>
          <w:sz w:val="28"/>
          <w:szCs w:val="28"/>
        </w:rPr>
        <w:t xml:space="preserve">Похолков Ю.П. </w:t>
      </w:r>
      <w:r>
        <w:rPr>
          <w:rFonts w:ascii="Times New Roman" w:hAnsi="Times New Roman" w:cs="Times New Roman"/>
          <w:sz w:val="28"/>
          <w:szCs w:val="28"/>
        </w:rPr>
        <w:t>И</w:t>
      </w:r>
      <w:r w:rsidRPr="00151233">
        <w:rPr>
          <w:rFonts w:ascii="Times New Roman" w:hAnsi="Times New Roman" w:cs="Times New Roman"/>
          <w:sz w:val="28"/>
          <w:szCs w:val="28"/>
        </w:rPr>
        <w:t xml:space="preserve">нженерное образование </w:t>
      </w:r>
      <w:r>
        <w:rPr>
          <w:rFonts w:ascii="Times New Roman" w:hAnsi="Times New Roman" w:cs="Times New Roman"/>
          <w:sz w:val="28"/>
          <w:szCs w:val="28"/>
        </w:rPr>
        <w:t>Р</w:t>
      </w:r>
      <w:r w:rsidRPr="00151233">
        <w:rPr>
          <w:rFonts w:ascii="Times New Roman" w:hAnsi="Times New Roman" w:cs="Times New Roman"/>
          <w:sz w:val="28"/>
          <w:szCs w:val="28"/>
        </w:rPr>
        <w:t>оссии: проблемы и решения. Концепция развития инженерного образования в современных условиях, Инженерное образование (</w:t>
      </w:r>
      <w:r w:rsidRPr="00151233">
        <w:rPr>
          <w:rFonts w:ascii="Times New Roman" w:hAnsi="Times New Roman" w:cs="Times New Roman"/>
          <w:sz w:val="28"/>
          <w:szCs w:val="28"/>
          <w:lang w:val="en-US"/>
        </w:rPr>
        <w:t>Engineering</w:t>
      </w:r>
      <w:r w:rsidRPr="00151233">
        <w:rPr>
          <w:rFonts w:ascii="Times New Roman" w:hAnsi="Times New Roman" w:cs="Times New Roman"/>
          <w:sz w:val="28"/>
          <w:szCs w:val="28"/>
        </w:rPr>
        <w:t xml:space="preserve"> </w:t>
      </w:r>
      <w:r w:rsidRPr="00151233">
        <w:rPr>
          <w:rFonts w:ascii="Times New Roman" w:hAnsi="Times New Roman" w:cs="Times New Roman"/>
          <w:sz w:val="28"/>
          <w:szCs w:val="28"/>
          <w:lang w:val="en-US"/>
        </w:rPr>
        <w:t>Education</w:t>
      </w:r>
      <w:r w:rsidRPr="00151233">
        <w:rPr>
          <w:rFonts w:ascii="Times New Roman" w:hAnsi="Times New Roman" w:cs="Times New Roman"/>
          <w:sz w:val="28"/>
          <w:szCs w:val="28"/>
        </w:rPr>
        <w:t>), №30, 2021.</w:t>
      </w:r>
    </w:p>
    <w:p w14:paraId="69631F3D" w14:textId="77777777" w:rsidR="0047581B" w:rsidRDefault="0047581B" w:rsidP="0047581B">
      <w:pPr>
        <w:pStyle w:val="a3"/>
        <w:numPr>
          <w:ilvl w:val="0"/>
          <w:numId w:val="2"/>
        </w:numPr>
        <w:spacing w:after="0" w:line="360" w:lineRule="auto"/>
        <w:jc w:val="both"/>
        <w:rPr>
          <w:rFonts w:ascii="Times New Roman" w:hAnsi="Times New Roman" w:cs="Times New Roman"/>
          <w:sz w:val="28"/>
          <w:szCs w:val="28"/>
        </w:rPr>
      </w:pPr>
      <w:r w:rsidRPr="005D1726">
        <w:rPr>
          <w:rFonts w:ascii="Times New Roman" w:hAnsi="Times New Roman" w:cs="Times New Roman"/>
          <w:sz w:val="28"/>
          <w:szCs w:val="28"/>
        </w:rPr>
        <w:t xml:space="preserve">Соловьев В.П., Перескокова Т.А., </w:t>
      </w:r>
      <w:r>
        <w:rPr>
          <w:rFonts w:ascii="Times New Roman" w:hAnsi="Times New Roman" w:cs="Times New Roman"/>
          <w:sz w:val="28"/>
          <w:szCs w:val="28"/>
        </w:rPr>
        <w:t>О</w:t>
      </w:r>
      <w:r w:rsidRPr="005D1726">
        <w:rPr>
          <w:rFonts w:ascii="Times New Roman" w:hAnsi="Times New Roman" w:cs="Times New Roman"/>
          <w:sz w:val="28"/>
          <w:szCs w:val="28"/>
        </w:rPr>
        <w:t xml:space="preserve"> концепции развития инженерного образования, Инженерное образование (</w:t>
      </w:r>
      <w:r w:rsidRPr="005D1726">
        <w:rPr>
          <w:rFonts w:ascii="Times New Roman" w:hAnsi="Times New Roman" w:cs="Times New Roman"/>
          <w:sz w:val="28"/>
          <w:szCs w:val="28"/>
          <w:lang w:val="en-US"/>
        </w:rPr>
        <w:t>Engineering</w:t>
      </w:r>
      <w:r w:rsidRPr="005D1726">
        <w:rPr>
          <w:rFonts w:ascii="Times New Roman" w:hAnsi="Times New Roman" w:cs="Times New Roman"/>
          <w:sz w:val="28"/>
          <w:szCs w:val="28"/>
        </w:rPr>
        <w:t xml:space="preserve"> </w:t>
      </w:r>
      <w:r w:rsidRPr="005D1726">
        <w:rPr>
          <w:rFonts w:ascii="Times New Roman" w:hAnsi="Times New Roman" w:cs="Times New Roman"/>
          <w:sz w:val="28"/>
          <w:szCs w:val="28"/>
          <w:lang w:val="en-US"/>
        </w:rPr>
        <w:t>Education</w:t>
      </w:r>
      <w:r w:rsidRPr="005D1726">
        <w:rPr>
          <w:rFonts w:ascii="Times New Roman" w:hAnsi="Times New Roman" w:cs="Times New Roman"/>
          <w:sz w:val="28"/>
          <w:szCs w:val="28"/>
        </w:rPr>
        <w:t>), №32, 2022.</w:t>
      </w:r>
    </w:p>
    <w:p w14:paraId="3CACFE68" w14:textId="3B9BADE0" w:rsidR="0047581B" w:rsidRPr="00F4391D" w:rsidRDefault="0047581B" w:rsidP="00216413">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F4391D">
        <w:rPr>
          <w:rFonts w:ascii="Times New Roman" w:hAnsi="Times New Roman" w:cs="Times New Roman"/>
          <w:sz w:val="28"/>
          <w:szCs w:val="28"/>
        </w:rPr>
        <w:t>А. И. Боровков, С. Ф. Бурдаков, О. И. Клявин, М. П. Мельникова, А. А. Михайлов, А. С. Немов, В. А. Пальмов, Е. Н. Силина, Компьютерный инжиниринг: учеб. пособие / А. И. Боровков [и др.]. — СПб.: Изд-во Политехн. ун-та, 2012. — 93 с</w:t>
      </w:r>
    </w:p>
    <w:p w14:paraId="53A8A0CA" w14:textId="77777777" w:rsidR="0047581B" w:rsidRDefault="0047581B" w:rsidP="00216413">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bookmarkStart w:id="2" w:name="_Hlk150164110"/>
      <w:r>
        <w:rPr>
          <w:rFonts w:ascii="Times New Roman" w:hAnsi="Times New Roman" w:cs="Times New Roman"/>
          <w:sz w:val="28"/>
          <w:szCs w:val="28"/>
        </w:rPr>
        <w:t>А.И.Рудской, А.И.Боровков, П.И.Романов. Анализ отечественного опыта развития инженерного образования. Высшее образование в России, №1, 2018.</w:t>
      </w:r>
      <w:bookmarkEnd w:id="2"/>
    </w:p>
    <w:p w14:paraId="072D4A64" w14:textId="77777777" w:rsidR="0047581B" w:rsidRDefault="0047581B" w:rsidP="00216413">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285040">
        <w:rPr>
          <w:rFonts w:ascii="Times New Roman" w:hAnsi="Times New Roman" w:cs="Times New Roman"/>
          <w:sz w:val="28"/>
          <w:szCs w:val="28"/>
        </w:rPr>
        <w:t>Рудской А.И., Боровков А.И., Романов П.И., Киселева К.Н. Инженерное образование: мировой опыт подготовки интеллектуальной элиты. СПб.: Изд-во Политехн. ун-та, 2017. 216 с.</w:t>
      </w:r>
    </w:p>
    <w:p w14:paraId="6F8B8C1B" w14:textId="77777777" w:rsidR="0047581B" w:rsidRPr="00151233" w:rsidRDefault="0080065E" w:rsidP="00216413">
      <w:pPr>
        <w:pStyle w:val="a3"/>
        <w:numPr>
          <w:ilvl w:val="0"/>
          <w:numId w:val="2"/>
        </w:numPr>
        <w:spacing w:after="0" w:line="360" w:lineRule="auto"/>
        <w:jc w:val="both"/>
        <w:rPr>
          <w:rFonts w:ascii="Times New Roman" w:hAnsi="Times New Roman" w:cs="Times New Roman"/>
          <w:sz w:val="28"/>
          <w:szCs w:val="28"/>
        </w:rPr>
      </w:pPr>
      <w:hyperlink r:id="rId16" w:history="1">
        <w:r w:rsidR="0047581B" w:rsidRPr="00151233">
          <w:rPr>
            <w:rStyle w:val="a4"/>
            <w:rFonts w:ascii="Times New Roman" w:hAnsi="Times New Roman" w:cs="Times New Roman"/>
            <w:sz w:val="28"/>
            <w:szCs w:val="28"/>
          </w:rPr>
          <w:t>https://shchedrovitskiy.com/подготовка-инженеров</w:t>
        </w:r>
      </w:hyperlink>
      <w:r w:rsidR="0047581B" w:rsidRPr="00151233">
        <w:rPr>
          <w:rFonts w:ascii="Times New Roman" w:hAnsi="Times New Roman" w:cs="Times New Roman"/>
          <w:sz w:val="28"/>
          <w:szCs w:val="28"/>
        </w:rPr>
        <w:t xml:space="preserve"> - 7 принципов подготовки инженеров.</w:t>
      </w:r>
    </w:p>
    <w:p w14:paraId="5B6AFB7F" w14:textId="578AE756" w:rsidR="00151233" w:rsidRPr="00216413" w:rsidRDefault="00151233" w:rsidP="00216413">
      <w:pPr>
        <w:pStyle w:val="a3"/>
        <w:numPr>
          <w:ilvl w:val="0"/>
          <w:numId w:val="2"/>
        </w:numPr>
        <w:spacing w:after="0" w:line="360" w:lineRule="auto"/>
        <w:jc w:val="both"/>
        <w:rPr>
          <w:rFonts w:ascii="Times New Roman" w:hAnsi="Times New Roman" w:cs="Times New Roman"/>
          <w:sz w:val="28"/>
          <w:szCs w:val="28"/>
        </w:rPr>
      </w:pPr>
      <w:r w:rsidRPr="00151233">
        <w:rPr>
          <w:rFonts w:ascii="Times New Roman" w:hAnsi="Times New Roman" w:cs="Times New Roman"/>
          <w:bCs/>
          <w:sz w:val="28"/>
          <w:szCs w:val="28"/>
        </w:rPr>
        <w:t>Лучшие практики Передовых инженерных школ. НИЯУ МИФИ, 2023</w:t>
      </w:r>
    </w:p>
    <w:p w14:paraId="4A0F137B" w14:textId="77777777" w:rsidR="00216413" w:rsidRDefault="00216413" w:rsidP="00216413">
      <w:pPr>
        <w:spacing w:after="0" w:line="360" w:lineRule="auto"/>
        <w:jc w:val="both"/>
        <w:rPr>
          <w:rFonts w:ascii="Times New Roman" w:hAnsi="Times New Roman" w:cs="Times New Roman"/>
          <w:sz w:val="28"/>
          <w:szCs w:val="28"/>
        </w:rPr>
      </w:pPr>
    </w:p>
    <w:sectPr w:rsidR="0021641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B4484C"/>
    <w:multiLevelType w:val="hybridMultilevel"/>
    <w:tmpl w:val="7CDA20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3761B36"/>
    <w:multiLevelType w:val="hybridMultilevel"/>
    <w:tmpl w:val="1F44ED62"/>
    <w:lvl w:ilvl="0" w:tplc="21FC247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CC953AC"/>
    <w:multiLevelType w:val="hybridMultilevel"/>
    <w:tmpl w:val="90385B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0FA29B8"/>
    <w:multiLevelType w:val="hybridMultilevel"/>
    <w:tmpl w:val="48A69E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2E11651"/>
    <w:multiLevelType w:val="multilevel"/>
    <w:tmpl w:val="9A761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351C2356"/>
    <w:multiLevelType w:val="multilevel"/>
    <w:tmpl w:val="8216055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nsid w:val="3A9A7601"/>
    <w:multiLevelType w:val="hybridMultilevel"/>
    <w:tmpl w:val="A824021A"/>
    <w:lvl w:ilvl="0" w:tplc="7034EC16">
      <w:start w:val="1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D3B2262"/>
    <w:multiLevelType w:val="multilevel"/>
    <w:tmpl w:val="8A462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E433FB0"/>
    <w:multiLevelType w:val="hybridMultilevel"/>
    <w:tmpl w:val="0074C04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nsid w:val="7F37393A"/>
    <w:multiLevelType w:val="hybridMultilevel"/>
    <w:tmpl w:val="4E7EA35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7"/>
  </w:num>
  <w:num w:numId="5">
    <w:abstractNumId w:val="5"/>
  </w:num>
  <w:num w:numId="6">
    <w:abstractNumId w:val="8"/>
  </w:num>
  <w:num w:numId="7">
    <w:abstractNumId w:val="1"/>
  </w:num>
  <w:num w:numId="8">
    <w:abstractNumId w:val="4"/>
  </w:num>
  <w:num w:numId="9">
    <w:abstractNumId w:val="9"/>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6551"/>
    <w:rsid w:val="00016D49"/>
    <w:rsid w:val="00026837"/>
    <w:rsid w:val="000721EA"/>
    <w:rsid w:val="000956DE"/>
    <w:rsid w:val="000A5D56"/>
    <w:rsid w:val="000B04CC"/>
    <w:rsid w:val="000B5806"/>
    <w:rsid w:val="000F2821"/>
    <w:rsid w:val="00101DB4"/>
    <w:rsid w:val="00106A0A"/>
    <w:rsid w:val="0012064B"/>
    <w:rsid w:val="0012332A"/>
    <w:rsid w:val="00151233"/>
    <w:rsid w:val="001C57E0"/>
    <w:rsid w:val="0021553A"/>
    <w:rsid w:val="00216413"/>
    <w:rsid w:val="00283F27"/>
    <w:rsid w:val="00285040"/>
    <w:rsid w:val="002A4956"/>
    <w:rsid w:val="002B4E47"/>
    <w:rsid w:val="002D37F3"/>
    <w:rsid w:val="00306B18"/>
    <w:rsid w:val="00336437"/>
    <w:rsid w:val="00360AC7"/>
    <w:rsid w:val="00385089"/>
    <w:rsid w:val="00387042"/>
    <w:rsid w:val="003F5BDD"/>
    <w:rsid w:val="004072B9"/>
    <w:rsid w:val="004258B5"/>
    <w:rsid w:val="00454F6F"/>
    <w:rsid w:val="004703CC"/>
    <w:rsid w:val="0047581B"/>
    <w:rsid w:val="00492EC0"/>
    <w:rsid w:val="004E62A9"/>
    <w:rsid w:val="004F478B"/>
    <w:rsid w:val="00502715"/>
    <w:rsid w:val="0058031C"/>
    <w:rsid w:val="005A2A24"/>
    <w:rsid w:val="005C2F09"/>
    <w:rsid w:val="005D1726"/>
    <w:rsid w:val="005D2073"/>
    <w:rsid w:val="005E2F7A"/>
    <w:rsid w:val="005F5581"/>
    <w:rsid w:val="00603230"/>
    <w:rsid w:val="0061356F"/>
    <w:rsid w:val="006238B7"/>
    <w:rsid w:val="006270B9"/>
    <w:rsid w:val="00654264"/>
    <w:rsid w:val="00696ECC"/>
    <w:rsid w:val="006B016C"/>
    <w:rsid w:val="007578D6"/>
    <w:rsid w:val="007B50DC"/>
    <w:rsid w:val="007D625A"/>
    <w:rsid w:val="0080065E"/>
    <w:rsid w:val="00802296"/>
    <w:rsid w:val="00806656"/>
    <w:rsid w:val="008149BC"/>
    <w:rsid w:val="00815F95"/>
    <w:rsid w:val="00842629"/>
    <w:rsid w:val="008450AC"/>
    <w:rsid w:val="0088225B"/>
    <w:rsid w:val="008A3CA9"/>
    <w:rsid w:val="008C2C15"/>
    <w:rsid w:val="008F55BF"/>
    <w:rsid w:val="00906551"/>
    <w:rsid w:val="00912CBA"/>
    <w:rsid w:val="00977C26"/>
    <w:rsid w:val="0099298C"/>
    <w:rsid w:val="009B002B"/>
    <w:rsid w:val="009C156D"/>
    <w:rsid w:val="009D727B"/>
    <w:rsid w:val="00A409AE"/>
    <w:rsid w:val="00A750A4"/>
    <w:rsid w:val="00AE48D5"/>
    <w:rsid w:val="00AE67A2"/>
    <w:rsid w:val="00B03942"/>
    <w:rsid w:val="00B048D4"/>
    <w:rsid w:val="00BB0813"/>
    <w:rsid w:val="00BB2CA9"/>
    <w:rsid w:val="00C07B96"/>
    <w:rsid w:val="00C21F80"/>
    <w:rsid w:val="00C37205"/>
    <w:rsid w:val="00C51774"/>
    <w:rsid w:val="00D42F6E"/>
    <w:rsid w:val="00D46D48"/>
    <w:rsid w:val="00D7745F"/>
    <w:rsid w:val="00DF36A2"/>
    <w:rsid w:val="00E638D4"/>
    <w:rsid w:val="00E80F67"/>
    <w:rsid w:val="00F4391D"/>
    <w:rsid w:val="00F56A55"/>
    <w:rsid w:val="00F71157"/>
    <w:rsid w:val="00FE60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E42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A3CA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1C57E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67A2"/>
    <w:pPr>
      <w:ind w:left="720"/>
      <w:contextualSpacing/>
    </w:pPr>
  </w:style>
  <w:style w:type="character" w:styleId="a4">
    <w:name w:val="Hyperlink"/>
    <w:basedOn w:val="a0"/>
    <w:uiPriority w:val="99"/>
    <w:unhideWhenUsed/>
    <w:rsid w:val="008A3CA9"/>
    <w:rPr>
      <w:color w:val="0563C1" w:themeColor="hyperlink"/>
      <w:u w:val="single"/>
    </w:rPr>
  </w:style>
  <w:style w:type="character" w:customStyle="1" w:styleId="11">
    <w:name w:val="Неразрешенное упоминание1"/>
    <w:basedOn w:val="a0"/>
    <w:uiPriority w:val="99"/>
    <w:semiHidden/>
    <w:unhideWhenUsed/>
    <w:rsid w:val="008A3CA9"/>
    <w:rPr>
      <w:color w:val="605E5C"/>
      <w:shd w:val="clear" w:color="auto" w:fill="E1DFDD"/>
    </w:rPr>
  </w:style>
  <w:style w:type="character" w:customStyle="1" w:styleId="10">
    <w:name w:val="Заголовок 1 Знак"/>
    <w:basedOn w:val="a0"/>
    <w:link w:val="1"/>
    <w:uiPriority w:val="9"/>
    <w:rsid w:val="008A3CA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1C57E0"/>
    <w:rPr>
      <w:rFonts w:asciiTheme="majorHAnsi" w:eastAsiaTheme="majorEastAsia" w:hAnsiTheme="majorHAnsi" w:cstheme="majorBidi"/>
      <w:color w:val="2E74B5" w:themeColor="accent1" w:themeShade="BF"/>
      <w:sz w:val="26"/>
      <w:szCs w:val="26"/>
    </w:rPr>
  </w:style>
  <w:style w:type="paragraph" w:customStyle="1" w:styleId="tabs-item">
    <w:name w:val="tabs-item"/>
    <w:basedOn w:val="a"/>
    <w:rsid w:val="00C07B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abs-item-title">
    <w:name w:val="tabs-item-title"/>
    <w:basedOn w:val="a0"/>
    <w:rsid w:val="00C07B96"/>
  </w:style>
  <w:style w:type="paragraph" w:styleId="a5">
    <w:name w:val="Normal (Web)"/>
    <w:basedOn w:val="a"/>
    <w:uiPriority w:val="99"/>
    <w:semiHidden/>
    <w:unhideWhenUsed/>
    <w:rsid w:val="00C07B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UnresolvedMention">
    <w:name w:val="Unresolved Mention"/>
    <w:basedOn w:val="a0"/>
    <w:uiPriority w:val="99"/>
    <w:semiHidden/>
    <w:unhideWhenUsed/>
    <w:rsid w:val="009D727B"/>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8A3CA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1C57E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67A2"/>
    <w:pPr>
      <w:ind w:left="720"/>
      <w:contextualSpacing/>
    </w:pPr>
  </w:style>
  <w:style w:type="character" w:styleId="a4">
    <w:name w:val="Hyperlink"/>
    <w:basedOn w:val="a0"/>
    <w:uiPriority w:val="99"/>
    <w:unhideWhenUsed/>
    <w:rsid w:val="008A3CA9"/>
    <w:rPr>
      <w:color w:val="0563C1" w:themeColor="hyperlink"/>
      <w:u w:val="single"/>
    </w:rPr>
  </w:style>
  <w:style w:type="character" w:customStyle="1" w:styleId="11">
    <w:name w:val="Неразрешенное упоминание1"/>
    <w:basedOn w:val="a0"/>
    <w:uiPriority w:val="99"/>
    <w:semiHidden/>
    <w:unhideWhenUsed/>
    <w:rsid w:val="008A3CA9"/>
    <w:rPr>
      <w:color w:val="605E5C"/>
      <w:shd w:val="clear" w:color="auto" w:fill="E1DFDD"/>
    </w:rPr>
  </w:style>
  <w:style w:type="character" w:customStyle="1" w:styleId="10">
    <w:name w:val="Заголовок 1 Знак"/>
    <w:basedOn w:val="a0"/>
    <w:link w:val="1"/>
    <w:uiPriority w:val="9"/>
    <w:rsid w:val="008A3CA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1C57E0"/>
    <w:rPr>
      <w:rFonts w:asciiTheme="majorHAnsi" w:eastAsiaTheme="majorEastAsia" w:hAnsiTheme="majorHAnsi" w:cstheme="majorBidi"/>
      <w:color w:val="2E74B5" w:themeColor="accent1" w:themeShade="BF"/>
      <w:sz w:val="26"/>
      <w:szCs w:val="26"/>
    </w:rPr>
  </w:style>
  <w:style w:type="paragraph" w:customStyle="1" w:styleId="tabs-item">
    <w:name w:val="tabs-item"/>
    <w:basedOn w:val="a"/>
    <w:rsid w:val="00C07B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abs-item-title">
    <w:name w:val="tabs-item-title"/>
    <w:basedOn w:val="a0"/>
    <w:rsid w:val="00C07B96"/>
  </w:style>
  <w:style w:type="paragraph" w:styleId="a5">
    <w:name w:val="Normal (Web)"/>
    <w:basedOn w:val="a"/>
    <w:uiPriority w:val="99"/>
    <w:semiHidden/>
    <w:unhideWhenUsed/>
    <w:rsid w:val="00C07B9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UnresolvedMention">
    <w:name w:val="Unresolved Mention"/>
    <w:basedOn w:val="a0"/>
    <w:uiPriority w:val="99"/>
    <w:semiHidden/>
    <w:unhideWhenUsed/>
    <w:rsid w:val="009D72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78281">
      <w:bodyDiv w:val="1"/>
      <w:marLeft w:val="0"/>
      <w:marRight w:val="0"/>
      <w:marTop w:val="0"/>
      <w:marBottom w:val="0"/>
      <w:divBdr>
        <w:top w:val="none" w:sz="0" w:space="0" w:color="auto"/>
        <w:left w:val="none" w:sz="0" w:space="0" w:color="auto"/>
        <w:bottom w:val="none" w:sz="0" w:space="0" w:color="auto"/>
        <w:right w:val="none" w:sz="0" w:space="0" w:color="auto"/>
      </w:divBdr>
    </w:div>
    <w:div w:id="299042263">
      <w:bodyDiv w:val="1"/>
      <w:marLeft w:val="0"/>
      <w:marRight w:val="0"/>
      <w:marTop w:val="0"/>
      <w:marBottom w:val="0"/>
      <w:divBdr>
        <w:top w:val="none" w:sz="0" w:space="0" w:color="auto"/>
        <w:left w:val="none" w:sz="0" w:space="0" w:color="auto"/>
        <w:bottom w:val="none" w:sz="0" w:space="0" w:color="auto"/>
        <w:right w:val="none" w:sz="0" w:space="0" w:color="auto"/>
      </w:divBdr>
    </w:div>
    <w:div w:id="984897007">
      <w:bodyDiv w:val="1"/>
      <w:marLeft w:val="0"/>
      <w:marRight w:val="0"/>
      <w:marTop w:val="0"/>
      <w:marBottom w:val="0"/>
      <w:divBdr>
        <w:top w:val="none" w:sz="0" w:space="0" w:color="auto"/>
        <w:left w:val="none" w:sz="0" w:space="0" w:color="auto"/>
        <w:bottom w:val="none" w:sz="0" w:space="0" w:color="auto"/>
        <w:right w:val="none" w:sz="0" w:space="0" w:color="auto"/>
      </w:divBdr>
      <w:divsChild>
        <w:div w:id="2065761282">
          <w:marLeft w:val="0"/>
          <w:marRight w:val="0"/>
          <w:marTop w:val="0"/>
          <w:marBottom w:val="0"/>
          <w:divBdr>
            <w:top w:val="none" w:sz="0" w:space="0" w:color="auto"/>
            <w:left w:val="none" w:sz="0" w:space="0" w:color="auto"/>
            <w:bottom w:val="none" w:sz="0" w:space="0" w:color="auto"/>
            <w:right w:val="none" w:sz="0" w:space="0" w:color="auto"/>
          </w:divBdr>
          <w:divsChild>
            <w:div w:id="1159271892">
              <w:marLeft w:val="0"/>
              <w:marRight w:val="0"/>
              <w:marTop w:val="0"/>
              <w:marBottom w:val="0"/>
              <w:divBdr>
                <w:top w:val="none" w:sz="0" w:space="0" w:color="auto"/>
                <w:left w:val="none" w:sz="0" w:space="0" w:color="auto"/>
                <w:bottom w:val="none" w:sz="0" w:space="0" w:color="auto"/>
                <w:right w:val="none" w:sz="0" w:space="0" w:color="auto"/>
              </w:divBdr>
              <w:divsChild>
                <w:div w:id="134568878">
                  <w:marLeft w:val="0"/>
                  <w:marRight w:val="0"/>
                  <w:marTop w:val="0"/>
                  <w:marBottom w:val="0"/>
                  <w:divBdr>
                    <w:top w:val="none" w:sz="0" w:space="0" w:color="auto"/>
                    <w:left w:val="none" w:sz="0" w:space="0" w:color="auto"/>
                    <w:bottom w:val="none" w:sz="0" w:space="0" w:color="auto"/>
                    <w:right w:val="none" w:sz="0" w:space="0" w:color="auto"/>
                  </w:divBdr>
                  <w:divsChild>
                    <w:div w:id="477650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949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eer.ru/ru/" TargetMode="External"/><Relationship Id="rId13" Type="http://schemas.openxmlformats.org/officeDocument/2006/relationships/hyperlink" Target="https://ipw-edu.org/"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fgosvo.ru/ksumo/index/edufieldid/2" TargetMode="External"/><Relationship Id="rId12" Type="http://schemas.openxmlformats.org/officeDocument/2006/relationships/hyperlink" Target="https://www.asee.org/"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shchedrovitskiy.com/&#1087;&#1086;&#1076;&#1075;&#1086;&#1090;&#1086;&#1074;&#1082;&#1072;-&#1080;&#1085;&#1078;&#1077;&#1085;&#1077;&#1088;&#1086;&#1074;" TargetMode="External"/><Relationship Id="rId1" Type="http://schemas.openxmlformats.org/officeDocument/2006/relationships/numbering" Target="numbering.xml"/><Relationship Id="rId6" Type="http://schemas.openxmlformats.org/officeDocument/2006/relationships/hyperlink" Target="https://engineers2030.ru/" TargetMode="External"/><Relationship Id="rId11" Type="http://schemas.openxmlformats.org/officeDocument/2006/relationships/hyperlink" Target="https://www.apec.org/" TargetMode="External"/><Relationship Id="rId5" Type="http://schemas.openxmlformats.org/officeDocument/2006/relationships/webSettings" Target="webSettings.xml"/><Relationship Id="rId15" Type="http://schemas.openxmlformats.org/officeDocument/2006/relationships/hyperlink" Target="https://aldertkamp.weblog.tudelft.nl/2017/04/22/what-trends-and-developments-70-engineering-deans-in-europe-do-care-about-most/" TargetMode="External"/><Relationship Id="rId10" Type="http://schemas.openxmlformats.org/officeDocument/2006/relationships/hyperlink" Target="https://www.sefi.be" TargetMode="External"/><Relationship Id="rId4" Type="http://schemas.openxmlformats.org/officeDocument/2006/relationships/settings" Target="settings.xml"/><Relationship Id="rId9" Type="http://schemas.openxmlformats.org/officeDocument/2006/relationships/hyperlink" Target="https://www.engineerseurope.com/" TargetMode="External"/><Relationship Id="rId14" Type="http://schemas.openxmlformats.org/officeDocument/2006/relationships/hyperlink" Target="https://www.sefi.b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29</Pages>
  <Words>7813</Words>
  <Characters>44537</Characters>
  <Application>Microsoft Office Word</Application>
  <DocSecurity>0</DocSecurity>
  <Lines>371</Lines>
  <Paragraphs>104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nmo-3</cp:lastModifiedBy>
  <cp:revision>2</cp:revision>
  <dcterms:created xsi:type="dcterms:W3CDTF">2024-01-22T11:13:00Z</dcterms:created>
  <dcterms:modified xsi:type="dcterms:W3CDTF">2024-01-22T11:13:00Z</dcterms:modified>
</cp:coreProperties>
</file>